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0D7FAC87"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30</w:t>
      </w:r>
      <w:r>
        <w:rPr>
          <w:rFonts w:cs="Arial"/>
          <w:b/>
          <w:sz w:val="22"/>
          <w:szCs w:val="22"/>
        </w:rPr>
        <w:tab/>
      </w:r>
      <w:r w:rsidR="00940343" w:rsidRPr="00B816B0">
        <w:rPr>
          <w:rFonts w:cs="Arial"/>
          <w:b/>
          <w:sz w:val="22"/>
          <w:szCs w:val="22"/>
        </w:rPr>
        <w:t>R2-25</w:t>
      </w:r>
      <w:r w:rsidR="00B816B0">
        <w:rPr>
          <w:rFonts w:cs="Arial" w:hint="eastAsia"/>
          <w:b/>
          <w:sz w:val="22"/>
          <w:szCs w:val="22"/>
          <w:lang w:eastAsia="zh-CN"/>
        </w:rPr>
        <w:t>04441</w:t>
      </w:r>
    </w:p>
    <w:p w14:paraId="4B850AC4" w14:textId="590FBA65" w:rsidR="00B67826" w:rsidRPr="004D0301" w:rsidRDefault="004D0301">
      <w:pPr>
        <w:pStyle w:val="3GPPHeader"/>
        <w:spacing w:afterLines="50" w:after="120" w:line="240" w:lineRule="auto"/>
        <w:rPr>
          <w:rFonts w:ascii="Arial" w:hAnsi="Arial" w:cs="Arial"/>
          <w:bCs/>
          <w:sz w:val="22"/>
          <w:szCs w:val="22"/>
          <w:lang w:eastAsia="zh-CN"/>
        </w:rPr>
      </w:pPr>
      <w:r w:rsidRPr="004D0301">
        <w:rPr>
          <w:rFonts w:ascii="Arial" w:hAnsi="Arial" w:cs="Arial"/>
          <w:bCs/>
          <w:sz w:val="22"/>
          <w:szCs w:val="22"/>
          <w:lang w:eastAsia="zh-CN"/>
        </w:rPr>
        <w:t>St.Julians, Malta, May 19</w:t>
      </w:r>
      <w:r w:rsidRPr="004D0301">
        <w:rPr>
          <w:rFonts w:ascii="Arial" w:hAnsi="Arial" w:cs="Arial"/>
          <w:bCs/>
          <w:sz w:val="22"/>
          <w:szCs w:val="22"/>
          <w:vertAlign w:val="superscript"/>
          <w:lang w:eastAsia="zh-CN"/>
        </w:rPr>
        <w:t>th</w:t>
      </w:r>
      <w:r w:rsidRPr="004D0301">
        <w:rPr>
          <w:rFonts w:ascii="Arial" w:hAnsi="Arial" w:cs="Arial"/>
          <w:bCs/>
          <w:sz w:val="22"/>
          <w:szCs w:val="22"/>
          <w:lang w:eastAsia="zh-CN"/>
        </w:rPr>
        <w:t xml:space="preserve"> – 23</w:t>
      </w:r>
      <w:r w:rsidRPr="004D0301">
        <w:rPr>
          <w:rFonts w:ascii="Arial" w:hAnsi="Arial" w:cs="Arial"/>
          <w:bCs/>
          <w:sz w:val="22"/>
          <w:szCs w:val="22"/>
          <w:vertAlign w:val="superscript"/>
          <w:lang w:eastAsia="zh-CN"/>
        </w:rPr>
        <w:t>rd</w:t>
      </w:r>
      <w:r w:rsidRPr="004D0301">
        <w:rPr>
          <w:rFonts w:ascii="Arial" w:hAnsi="Arial" w:cs="Arial"/>
          <w:bCs/>
          <w:sz w:val="22"/>
          <w:szCs w:val="22"/>
          <w:lang w:eastAsia="zh-CN"/>
        </w:rPr>
        <w:t>, 2025</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26C84B40"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8.3.</w:t>
      </w:r>
      <w:r w:rsidR="008A4249">
        <w:rPr>
          <w:rFonts w:ascii="Arial" w:hAnsi="Arial" w:cs="Arial" w:hint="eastAsia"/>
          <w:sz w:val="22"/>
          <w:szCs w:val="22"/>
          <w:lang w:val="en-US" w:eastAsia="zh-CN"/>
        </w:rPr>
        <w:t>2</w:t>
      </w:r>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1E68B324"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Pr>
          <w:rFonts w:ascii="Arial" w:hAnsi="Arial" w:cs="Arial"/>
          <w:sz w:val="22"/>
          <w:szCs w:val="22"/>
          <w:lang w:eastAsia="zh-CN"/>
        </w:rPr>
        <w:t>Discussion on</w:t>
      </w:r>
      <w:r w:rsidR="00AF6A9B">
        <w:rPr>
          <w:rFonts w:ascii="Arial" w:hAnsi="Arial" w:cs="Arial" w:hint="eastAsia"/>
          <w:sz w:val="22"/>
          <w:szCs w:val="22"/>
          <w:lang w:eastAsia="zh-CN"/>
        </w:rPr>
        <w:t xml:space="preserve"> f</w:t>
      </w:r>
      <w:r w:rsidR="00AF6A9B" w:rsidRPr="00AF6A9B">
        <w:rPr>
          <w:rFonts w:ascii="Arial" w:hAnsi="Arial" w:cs="Arial"/>
          <w:sz w:val="22"/>
          <w:szCs w:val="22"/>
          <w:lang w:eastAsia="zh-CN"/>
        </w:rPr>
        <w:t>unctionality management</w:t>
      </w:r>
      <w:r w:rsidR="00AF6A9B">
        <w:rPr>
          <w:rFonts w:ascii="Arial" w:hAnsi="Arial" w:cs="Arial" w:hint="eastAsia"/>
          <w:sz w:val="22"/>
          <w:szCs w:val="22"/>
          <w:lang w:eastAsia="zh-CN"/>
        </w:rPr>
        <w:t xml:space="preserve"> for</w:t>
      </w:r>
      <w:r>
        <w:rPr>
          <w:rFonts w:ascii="Arial" w:hAnsi="Arial" w:cs="Arial" w:hint="eastAsia"/>
          <w:sz w:val="22"/>
          <w:szCs w:val="22"/>
          <w:lang w:eastAsia="zh-CN"/>
        </w:rPr>
        <w:t xml:space="preserve"> </w:t>
      </w:r>
      <w:r>
        <w:rPr>
          <w:rFonts w:ascii="Arial" w:hAnsi="Arial" w:cs="Arial"/>
          <w:sz w:val="22"/>
          <w:szCs w:val="22"/>
          <w:lang w:eastAsia="zh-CN"/>
        </w:rPr>
        <w:t>UE sided model</w:t>
      </w:r>
    </w:p>
    <w:p w14:paraId="1036110F" w14:textId="77777777"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hint="eastAsia"/>
          <w:b/>
          <w:sz w:val="22"/>
          <w:szCs w:val="22"/>
        </w:rPr>
        <w:t>FS_NR_AIML_Mob</w:t>
      </w:r>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0DCEEE11" w14:textId="30C1FE6E" w:rsidR="00B67826" w:rsidRPr="0002082A" w:rsidRDefault="00000000" w:rsidP="0002082A">
      <w:pPr>
        <w:jc w:val="both"/>
        <w:rPr>
          <w:rFonts w:eastAsia="等线"/>
          <w:lang w:val="en-US" w:eastAsia="zh-CN"/>
        </w:rPr>
      </w:pPr>
      <w:r w:rsidRPr="0002082A">
        <w:rPr>
          <w:rFonts w:eastAsia="等线" w:hint="eastAsia"/>
          <w:lang w:val="en-US" w:eastAsia="zh-CN"/>
        </w:rPr>
        <w:t>In last meeting RAN2#129</w:t>
      </w:r>
      <w:r w:rsidR="00CD15B6">
        <w:rPr>
          <w:rFonts w:eastAsia="等线" w:hint="eastAsia"/>
          <w:lang w:val="en-US" w:eastAsia="zh-CN"/>
        </w:rPr>
        <w:t>bis</w:t>
      </w:r>
      <w:r w:rsidRPr="0002082A">
        <w:rPr>
          <w:rFonts w:eastAsia="等线" w:hint="eastAsia"/>
          <w:lang w:val="en-US" w:eastAsia="zh-CN"/>
        </w:rPr>
        <w:t xml:space="preserve"> [</w:t>
      </w:r>
      <w:r w:rsidR="009C08CE" w:rsidRPr="0002082A">
        <w:rPr>
          <w:rFonts w:eastAsia="等线" w:hint="eastAsia"/>
          <w:lang w:val="en-US" w:eastAsia="zh-CN"/>
        </w:rPr>
        <w:t>1</w:t>
      </w:r>
      <w:r w:rsidRPr="0002082A">
        <w:rPr>
          <w:rFonts w:eastAsia="等线" w:hint="eastAsia"/>
          <w:lang w:val="en-US" w:eastAsia="zh-CN"/>
        </w:rPr>
        <w:t xml:space="preserve">], </w:t>
      </w:r>
      <w:r w:rsidRPr="0002082A">
        <w:rPr>
          <w:rFonts w:eastAsia="等线"/>
          <w:lang w:val="en-US" w:eastAsia="zh-CN"/>
        </w:rPr>
        <w:t xml:space="preserve">RAN2 discussed </w:t>
      </w:r>
      <w:r w:rsidR="00CD15B6">
        <w:rPr>
          <w:rFonts w:eastAsia="等线"/>
          <w:lang w:val="en-US" w:eastAsia="zh-CN"/>
        </w:rPr>
        <w:t xml:space="preserve">LCM </w:t>
      </w:r>
      <w:r w:rsidR="00CD15B6">
        <w:rPr>
          <w:rFonts w:eastAsia="等线" w:hint="eastAsia"/>
          <w:lang w:val="en-US" w:eastAsia="zh-CN"/>
        </w:rPr>
        <w:t xml:space="preserve">framework </w:t>
      </w:r>
      <w:r w:rsidR="00CD15B6">
        <w:rPr>
          <w:rFonts w:eastAsia="等线"/>
          <w:lang w:val="en-US" w:eastAsia="zh-CN"/>
        </w:rPr>
        <w:t xml:space="preserve">and required signaling and protocol for </w:t>
      </w:r>
      <w:r w:rsidR="00CD15B6">
        <w:rPr>
          <w:rFonts w:eastAsia="等线" w:hint="eastAsia"/>
          <w:lang w:val="en-US" w:eastAsia="zh-CN"/>
        </w:rPr>
        <w:t>AI Mobility</w:t>
      </w:r>
      <w:r w:rsidRPr="0002082A">
        <w:rPr>
          <w:rFonts w:eastAsia="等线"/>
          <w:lang w:val="en-US" w:eastAsia="zh-CN"/>
        </w:rPr>
        <w:t xml:space="preserve"> and achieved the following agreements.</w:t>
      </w:r>
    </w:p>
    <w:tbl>
      <w:tblPr>
        <w:tblStyle w:val="af7"/>
        <w:tblW w:w="0" w:type="auto"/>
        <w:tblInd w:w="1165" w:type="dxa"/>
        <w:tblLook w:val="04A0" w:firstRow="1" w:lastRow="0" w:firstColumn="1" w:lastColumn="0" w:noHBand="0" w:noVBand="1"/>
      </w:tblPr>
      <w:tblGrid>
        <w:gridCol w:w="8464"/>
      </w:tblGrid>
      <w:tr w:rsidR="00CD15B6" w:rsidRPr="00825D38" w14:paraId="266A0390" w14:textId="77777777" w:rsidTr="00CD15B6">
        <w:tc>
          <w:tcPr>
            <w:tcW w:w="8464" w:type="dxa"/>
          </w:tcPr>
          <w:p w14:paraId="4093508D" w14:textId="77777777" w:rsidR="00CD15B6" w:rsidRPr="00825D38" w:rsidRDefault="00CD15B6" w:rsidP="00825D38">
            <w:pPr>
              <w:pStyle w:val="Doc-text2"/>
              <w:spacing w:after="60"/>
              <w:ind w:left="363"/>
              <w:rPr>
                <w:b/>
                <w:bCs/>
              </w:rPr>
            </w:pPr>
            <w:r w:rsidRPr="00825D38">
              <w:rPr>
                <w:b/>
                <w:bCs/>
              </w:rPr>
              <w:t>Agreements</w:t>
            </w:r>
          </w:p>
          <w:p w14:paraId="6E860A03" w14:textId="77777777" w:rsidR="00CD15B6" w:rsidRPr="00825D38" w:rsidRDefault="00CD15B6" w:rsidP="00825D38">
            <w:pPr>
              <w:pStyle w:val="Doc-text2"/>
              <w:spacing w:after="60"/>
              <w:ind w:left="363"/>
            </w:pPr>
            <w:r w:rsidRPr="00825D38">
              <w:t>1.</w:t>
            </w:r>
            <w:r w:rsidRPr="00825D38">
              <w:tab/>
              <w:t>The general LCM framework for beam management can be the baseline (where applicable) for AI mobility, such as the following aspects:</w:t>
            </w:r>
          </w:p>
          <w:p w14:paraId="273AF84C" w14:textId="77777777" w:rsidR="00CD15B6" w:rsidRPr="00825D38" w:rsidRDefault="00CD15B6" w:rsidP="00825D38">
            <w:pPr>
              <w:pStyle w:val="Doc-text2"/>
              <w:numPr>
                <w:ilvl w:val="0"/>
                <w:numId w:val="12"/>
              </w:numPr>
              <w:spacing w:after="60"/>
              <w:ind w:left="720"/>
            </w:pPr>
            <w:r w:rsidRPr="00825D38">
              <w:t>Data collection for model training</w:t>
            </w:r>
          </w:p>
          <w:p w14:paraId="1C5441F8" w14:textId="77777777" w:rsidR="00CD15B6" w:rsidRPr="00825D38" w:rsidRDefault="00CD15B6" w:rsidP="00825D38">
            <w:pPr>
              <w:pStyle w:val="Doc-text2"/>
              <w:numPr>
                <w:ilvl w:val="0"/>
                <w:numId w:val="12"/>
              </w:numPr>
              <w:spacing w:after="60"/>
              <w:ind w:left="720"/>
            </w:pPr>
            <w:r w:rsidRPr="00825D38">
              <w:t>UE capability</w:t>
            </w:r>
          </w:p>
          <w:p w14:paraId="67739012" w14:textId="77777777" w:rsidR="00CD15B6" w:rsidRPr="00825D38" w:rsidRDefault="00CD15B6" w:rsidP="00825D38">
            <w:pPr>
              <w:pStyle w:val="Doc-text2"/>
              <w:numPr>
                <w:ilvl w:val="0"/>
                <w:numId w:val="12"/>
              </w:numPr>
              <w:spacing w:after="60"/>
              <w:ind w:left="720"/>
            </w:pPr>
            <w:r w:rsidRPr="00825D38">
              <w:t>Applicability reporting</w:t>
            </w:r>
          </w:p>
          <w:p w14:paraId="576AFF98" w14:textId="77777777" w:rsidR="00CD15B6" w:rsidRPr="00825D38" w:rsidRDefault="00CD15B6" w:rsidP="00825D38">
            <w:pPr>
              <w:pStyle w:val="Doc-text2"/>
              <w:numPr>
                <w:ilvl w:val="0"/>
                <w:numId w:val="12"/>
              </w:numPr>
              <w:spacing w:after="60"/>
              <w:ind w:left="720"/>
            </w:pPr>
            <w:r w:rsidRPr="00825D38">
              <w:t>Inference configuration and reporting</w:t>
            </w:r>
          </w:p>
          <w:p w14:paraId="3EDC4A21" w14:textId="77777777" w:rsidR="00CD15B6" w:rsidRPr="00825D38" w:rsidRDefault="00CD15B6" w:rsidP="00825D38">
            <w:pPr>
              <w:pStyle w:val="Doc-text2"/>
              <w:numPr>
                <w:ilvl w:val="0"/>
                <w:numId w:val="12"/>
              </w:numPr>
              <w:spacing w:after="60"/>
              <w:ind w:left="720"/>
            </w:pPr>
            <w:r w:rsidRPr="00825D38">
              <w:t>Performance monitoring and management</w:t>
            </w:r>
          </w:p>
          <w:p w14:paraId="7C460CE7" w14:textId="169E5C06" w:rsidR="00CD15B6" w:rsidRPr="00825D38" w:rsidRDefault="00CD15B6" w:rsidP="00825D38">
            <w:pPr>
              <w:pStyle w:val="Doc-text2"/>
              <w:spacing w:after="60"/>
              <w:ind w:left="363"/>
              <w:rPr>
                <w:lang w:eastAsia="zh-CN"/>
              </w:rPr>
            </w:pPr>
            <w:r w:rsidRPr="00825D38">
              <w:t>2</w:t>
            </w:r>
            <w:r w:rsidRPr="00825D38">
              <w:tab/>
              <w:t>Only functionality-based LCM is considered for AI/ML mobility (i.e. we don’t support model based LCM)</w:t>
            </w:r>
          </w:p>
        </w:tc>
      </w:tr>
    </w:tbl>
    <w:p w14:paraId="311BCE0B" w14:textId="77777777" w:rsidR="00CD15B6" w:rsidRPr="00EC702E" w:rsidRDefault="00CD15B6" w:rsidP="00825D38">
      <w:pPr>
        <w:pStyle w:val="Agreement"/>
        <w:tabs>
          <w:tab w:val="clear" w:pos="1710"/>
          <w:tab w:val="num" w:pos="1619"/>
        </w:tabs>
        <w:spacing w:before="0" w:after="60"/>
        <w:ind w:left="1619"/>
        <w:rPr>
          <w:rFonts w:ascii="Times New Roman" w:hAnsi="Times New Roman"/>
          <w:b w:val="0"/>
          <w:bCs/>
          <w:highlight w:val="yellow"/>
          <w:lang w:eastAsia="zh-CN"/>
        </w:rPr>
      </w:pPr>
      <w:bookmarkStart w:id="0" w:name="_Hlk196834498"/>
      <w:r w:rsidRPr="00EC702E">
        <w:rPr>
          <w:rFonts w:ascii="Times New Roman" w:hAnsi="Times New Roman"/>
          <w:b w:val="0"/>
          <w:bCs/>
          <w:highlight w:val="yellow"/>
          <w:lang w:eastAsia="zh-CN"/>
        </w:rPr>
        <w:t>Start by discussing spec/ran2 impact of the agreed cases/subcases and then discuss functionality granularity</w:t>
      </w:r>
    </w:p>
    <w:bookmarkEnd w:id="0"/>
    <w:p w14:paraId="22E6A3E2" w14:textId="77777777" w:rsidR="00CD15B6" w:rsidRPr="00825D38" w:rsidRDefault="00CD15B6" w:rsidP="00825D38">
      <w:pPr>
        <w:pStyle w:val="Agreement"/>
        <w:tabs>
          <w:tab w:val="clear" w:pos="1710"/>
          <w:tab w:val="num" w:pos="1619"/>
        </w:tabs>
        <w:spacing w:before="0" w:after="60"/>
        <w:ind w:left="1619"/>
        <w:rPr>
          <w:rFonts w:ascii="Times New Roman" w:hAnsi="Times New Roman"/>
          <w:b w:val="0"/>
          <w:bCs/>
        </w:rPr>
      </w:pPr>
      <w:r w:rsidRPr="00825D38">
        <w:rPr>
          <w:rFonts w:ascii="Times New Roman" w:hAnsi="Times New Roman"/>
          <w:b w:val="0"/>
          <w:bCs/>
        </w:rPr>
        <w:t xml:space="preserve">The UE applies inference configuration for the applicable RRM measurement prediction and measurement event prediction upon receiving configuration via RRC.  As baseline, no dynamic signaling (e.g. L1/2) is required.    FFS when the UE can perform inference </w:t>
      </w:r>
    </w:p>
    <w:p w14:paraId="3955CBC5" w14:textId="77777777" w:rsidR="00CD15B6" w:rsidRPr="00825D38" w:rsidRDefault="00CD15B6" w:rsidP="00825D38">
      <w:pPr>
        <w:pStyle w:val="Doc-text2"/>
        <w:spacing w:after="60"/>
        <w:ind w:left="0" w:firstLine="0"/>
      </w:pPr>
    </w:p>
    <w:p w14:paraId="2B771737" w14:textId="77777777" w:rsidR="00CD15B6" w:rsidRPr="0016760B" w:rsidRDefault="00CD15B6" w:rsidP="00825D38">
      <w:pPr>
        <w:pStyle w:val="Agreement"/>
        <w:numPr>
          <w:ilvl w:val="0"/>
          <w:numId w:val="0"/>
        </w:numPr>
        <w:pBdr>
          <w:top w:val="single" w:sz="4" w:space="1" w:color="auto"/>
          <w:left w:val="single" w:sz="4" w:space="4" w:color="auto"/>
          <w:bottom w:val="single" w:sz="4" w:space="1" w:color="auto"/>
          <w:right w:val="single" w:sz="4" w:space="4" w:color="auto"/>
        </w:pBdr>
        <w:spacing w:before="0" w:after="60"/>
        <w:ind w:left="1619" w:hanging="360"/>
        <w:rPr>
          <w:rFonts w:ascii="Times New Roman" w:hAnsi="Times New Roman"/>
        </w:rPr>
      </w:pPr>
      <w:r w:rsidRPr="0016760B">
        <w:rPr>
          <w:rFonts w:ascii="Times New Roman" w:hAnsi="Times New Roman"/>
        </w:rPr>
        <w:t xml:space="preserve">Agreements </w:t>
      </w:r>
    </w:p>
    <w:p w14:paraId="12C259DF" w14:textId="77777777" w:rsidR="00CD15B6" w:rsidRPr="00160BF8" w:rsidRDefault="00CD15B6" w:rsidP="00825D38">
      <w:pPr>
        <w:pStyle w:val="Agreement"/>
        <w:numPr>
          <w:ilvl w:val="0"/>
          <w:numId w:val="13"/>
        </w:numPr>
        <w:pBdr>
          <w:top w:val="single" w:sz="4" w:space="1" w:color="auto"/>
          <w:left w:val="single" w:sz="4" w:space="4" w:color="auto"/>
          <w:bottom w:val="single" w:sz="4" w:space="1" w:color="auto"/>
          <w:right w:val="single" w:sz="4" w:space="4" w:color="auto"/>
        </w:pBdr>
        <w:tabs>
          <w:tab w:val="clear" w:pos="1710"/>
        </w:tabs>
        <w:spacing w:before="0" w:after="60"/>
        <w:rPr>
          <w:rFonts w:ascii="Times New Roman" w:hAnsi="Times New Roman"/>
          <w:b w:val="0"/>
          <w:bCs/>
          <w:highlight w:val="yellow"/>
        </w:rPr>
      </w:pPr>
      <w:r w:rsidRPr="00160BF8">
        <w:rPr>
          <w:rFonts w:ascii="Times New Roman" w:hAnsi="Times New Roman"/>
          <w:b w:val="0"/>
          <w:bCs/>
          <w:highlight w:val="yellow"/>
        </w:rPr>
        <w:t>For RRM prediction, UE sided model, the UE can be configured with periodic or event triggered reporting of predicted and/or actual RRM measurements.   FFS details</w:t>
      </w:r>
    </w:p>
    <w:p w14:paraId="44FE7F07" w14:textId="77777777" w:rsidR="00CD15B6" w:rsidRPr="00160BF8" w:rsidRDefault="00CD15B6" w:rsidP="00825D38">
      <w:pPr>
        <w:pStyle w:val="Agreement"/>
        <w:numPr>
          <w:ilvl w:val="0"/>
          <w:numId w:val="13"/>
        </w:numPr>
        <w:pBdr>
          <w:top w:val="single" w:sz="4" w:space="1" w:color="auto"/>
          <w:left w:val="single" w:sz="4" w:space="4" w:color="auto"/>
          <w:bottom w:val="single" w:sz="4" w:space="1" w:color="auto"/>
          <w:right w:val="single" w:sz="4" w:space="4" w:color="auto"/>
        </w:pBdr>
        <w:tabs>
          <w:tab w:val="clear" w:pos="1710"/>
        </w:tabs>
        <w:spacing w:before="0" w:after="60"/>
        <w:rPr>
          <w:rFonts w:ascii="Times New Roman" w:hAnsi="Times New Roman"/>
          <w:b w:val="0"/>
          <w:bCs/>
          <w:highlight w:val="yellow"/>
        </w:rPr>
      </w:pPr>
      <w:r w:rsidRPr="00160BF8">
        <w:rPr>
          <w:rFonts w:ascii="Times New Roman" w:hAnsi="Times New Roman"/>
          <w:b w:val="0"/>
          <w:bCs/>
          <w:highlight w:val="yellow"/>
        </w:rPr>
        <w:t>For event prediction, UE-sided model, the UE can be configured with event-triggered reporting based on prediction and/or actual measurements.  FFS details</w:t>
      </w:r>
    </w:p>
    <w:p w14:paraId="725C002A" w14:textId="77777777" w:rsidR="00CD15B6" w:rsidRPr="00825D38" w:rsidRDefault="00CD15B6" w:rsidP="00825D38">
      <w:pPr>
        <w:pStyle w:val="Agreement"/>
        <w:numPr>
          <w:ilvl w:val="0"/>
          <w:numId w:val="13"/>
        </w:numPr>
        <w:pBdr>
          <w:top w:val="single" w:sz="4" w:space="1" w:color="auto"/>
          <w:left w:val="single" w:sz="4" w:space="4" w:color="auto"/>
          <w:bottom w:val="single" w:sz="4" w:space="1" w:color="auto"/>
          <w:right w:val="single" w:sz="4" w:space="4" w:color="auto"/>
        </w:pBdr>
        <w:tabs>
          <w:tab w:val="clear" w:pos="1710"/>
        </w:tabs>
        <w:spacing w:before="0" w:after="60"/>
        <w:rPr>
          <w:rFonts w:ascii="Times New Roman" w:hAnsi="Times New Roman"/>
          <w:b w:val="0"/>
          <w:bCs/>
        </w:rPr>
      </w:pPr>
      <w:r w:rsidRPr="00825D38">
        <w:rPr>
          <w:rFonts w:ascii="Times New Roman" w:hAnsi="Times New Roman"/>
          <w:b w:val="0"/>
          <w:bCs/>
        </w:rPr>
        <w:t>Baseline is that this applies to all A1-6 events, unless technical problems are identified.  Baseline quantity is RSRP.</w:t>
      </w:r>
    </w:p>
    <w:p w14:paraId="1643773C" w14:textId="77777777" w:rsidR="00CD15B6" w:rsidRPr="00825D38" w:rsidRDefault="00CD15B6" w:rsidP="00825D38">
      <w:pPr>
        <w:pStyle w:val="Doc-text2"/>
        <w:spacing w:after="60"/>
      </w:pPr>
    </w:p>
    <w:p w14:paraId="3541ED8C" w14:textId="77777777" w:rsidR="00CD15B6" w:rsidRPr="0016760B" w:rsidRDefault="00CD15B6" w:rsidP="00825D38">
      <w:pPr>
        <w:pStyle w:val="Doc-text2"/>
        <w:pBdr>
          <w:top w:val="single" w:sz="4" w:space="1" w:color="auto"/>
          <w:left w:val="single" w:sz="4" w:space="4" w:color="auto"/>
          <w:bottom w:val="single" w:sz="4" w:space="1" w:color="auto"/>
          <w:right w:val="single" w:sz="4" w:space="4" w:color="auto"/>
        </w:pBdr>
        <w:spacing w:after="60"/>
        <w:rPr>
          <w:b/>
          <w:bCs/>
        </w:rPr>
      </w:pPr>
      <w:r w:rsidRPr="0016760B">
        <w:rPr>
          <w:b/>
          <w:bCs/>
        </w:rPr>
        <w:t xml:space="preserve">Agreements </w:t>
      </w:r>
    </w:p>
    <w:p w14:paraId="3D42E8E7" w14:textId="77777777" w:rsidR="00CD15B6" w:rsidRPr="00834F98" w:rsidRDefault="00CD15B6" w:rsidP="00825D38">
      <w:pPr>
        <w:pStyle w:val="Doc-text2"/>
        <w:numPr>
          <w:ilvl w:val="0"/>
          <w:numId w:val="14"/>
        </w:numPr>
        <w:pBdr>
          <w:top w:val="single" w:sz="4" w:space="1" w:color="auto"/>
          <w:left w:val="single" w:sz="4" w:space="4" w:color="auto"/>
          <w:bottom w:val="single" w:sz="4" w:space="1" w:color="auto"/>
          <w:right w:val="single" w:sz="4" w:space="4" w:color="auto"/>
        </w:pBdr>
        <w:spacing w:after="60"/>
        <w:rPr>
          <w:highlight w:val="yellow"/>
        </w:rPr>
      </w:pPr>
      <w:r w:rsidRPr="00834F98">
        <w:rPr>
          <w:highlight w:val="yellow"/>
        </w:rPr>
        <w:t>The inference configuration and reporting for AI/ML mobility can be based on RRM measurement framework</w:t>
      </w:r>
    </w:p>
    <w:p w14:paraId="4AEDC5FA" w14:textId="77777777" w:rsidR="00CD15B6" w:rsidRPr="00825D38" w:rsidRDefault="00CD15B6" w:rsidP="00825D38">
      <w:pPr>
        <w:pStyle w:val="Doc-text2"/>
        <w:numPr>
          <w:ilvl w:val="0"/>
          <w:numId w:val="14"/>
        </w:numPr>
        <w:pBdr>
          <w:top w:val="single" w:sz="4" w:space="1" w:color="auto"/>
          <w:left w:val="single" w:sz="4" w:space="4" w:color="auto"/>
          <w:bottom w:val="single" w:sz="4" w:space="1" w:color="auto"/>
          <w:right w:val="single" w:sz="4" w:space="4" w:color="auto"/>
        </w:pBdr>
        <w:spacing w:after="60"/>
        <w:rPr>
          <w:lang w:eastAsia="zh-CN"/>
        </w:rPr>
      </w:pPr>
      <w:r w:rsidRPr="00041910">
        <w:rPr>
          <w:highlight w:val="yellow"/>
          <w:lang w:eastAsia="zh-CN"/>
        </w:rPr>
        <w:t>For AI/ML for mobility, UE can report the applicable functionalities to NW via UAI or RRCReconfigurationComplete message.</w:t>
      </w:r>
    </w:p>
    <w:p w14:paraId="1ED0DC6B" w14:textId="77777777" w:rsidR="00CD15B6" w:rsidRPr="00825D38" w:rsidRDefault="00CD15B6" w:rsidP="00825D38">
      <w:pPr>
        <w:pStyle w:val="Doc-text2"/>
        <w:numPr>
          <w:ilvl w:val="0"/>
          <w:numId w:val="14"/>
        </w:numPr>
        <w:pBdr>
          <w:top w:val="single" w:sz="4" w:space="1" w:color="auto"/>
          <w:left w:val="single" w:sz="4" w:space="4" w:color="auto"/>
          <w:bottom w:val="single" w:sz="4" w:space="1" w:color="auto"/>
          <w:right w:val="single" w:sz="4" w:space="4" w:color="auto"/>
        </w:pBdr>
        <w:spacing w:after="60"/>
        <w:rPr>
          <w:lang w:eastAsia="zh-CN"/>
        </w:rPr>
      </w:pPr>
      <w:r w:rsidRPr="00825D38">
        <w:rPr>
          <w:lang w:eastAsia="zh-CN"/>
        </w:rPr>
        <w:t>FFS whether association ID is required and should provide motivation on per use case bases</w:t>
      </w:r>
    </w:p>
    <w:p w14:paraId="4DA4AB1E" w14:textId="77777777" w:rsidR="00CD15B6" w:rsidRPr="00825D38" w:rsidRDefault="00CD15B6" w:rsidP="00825D38">
      <w:pPr>
        <w:pStyle w:val="Doc-text2"/>
        <w:numPr>
          <w:ilvl w:val="0"/>
          <w:numId w:val="14"/>
        </w:numPr>
        <w:pBdr>
          <w:top w:val="single" w:sz="4" w:space="1" w:color="auto"/>
          <w:left w:val="single" w:sz="4" w:space="4" w:color="auto"/>
          <w:bottom w:val="single" w:sz="4" w:space="1" w:color="auto"/>
          <w:right w:val="single" w:sz="4" w:space="4" w:color="auto"/>
        </w:pBdr>
        <w:spacing w:after="60"/>
        <w:rPr>
          <w:lang w:eastAsia="zh-CN"/>
        </w:rPr>
      </w:pPr>
      <w:r w:rsidRPr="00825D38">
        <w:rPr>
          <w:lang w:eastAsia="zh-CN"/>
        </w:rPr>
        <w:lastRenderedPageBreak/>
        <w:t xml:space="preserve">As a baseline, use the AI ML PHY NW-side data collection procedures, configuration and reporting framework.  </w:t>
      </w:r>
    </w:p>
    <w:p w14:paraId="41458B38" w14:textId="77777777" w:rsidR="00CD15B6" w:rsidRPr="00825D38" w:rsidRDefault="00CD15B6" w:rsidP="00825D38">
      <w:pPr>
        <w:pStyle w:val="Doc-text2"/>
        <w:numPr>
          <w:ilvl w:val="0"/>
          <w:numId w:val="14"/>
        </w:numPr>
        <w:pBdr>
          <w:top w:val="single" w:sz="4" w:space="1" w:color="auto"/>
          <w:left w:val="single" w:sz="4" w:space="4" w:color="auto"/>
          <w:bottom w:val="single" w:sz="4" w:space="1" w:color="auto"/>
          <w:right w:val="single" w:sz="4" w:space="4" w:color="auto"/>
        </w:pBdr>
        <w:spacing w:after="60"/>
        <w:rPr>
          <w:lang w:eastAsia="zh-CN"/>
        </w:rPr>
      </w:pPr>
      <w:r w:rsidRPr="00825D38">
        <w:rPr>
          <w:lang w:eastAsia="zh-CN"/>
        </w:rPr>
        <w:t xml:space="preserve">Study UE side data collection configuration, taking AI ML PHY relevant procedure as baseline.   Postpone UE side data collection transfer discussion until further progress is made in AI ML PHY in R20. </w:t>
      </w:r>
    </w:p>
    <w:p w14:paraId="23FABDB6" w14:textId="77777777" w:rsidR="00CD15B6" w:rsidRPr="00825D38" w:rsidRDefault="00CD15B6" w:rsidP="00825D38">
      <w:pPr>
        <w:pStyle w:val="Doc-text2"/>
        <w:numPr>
          <w:ilvl w:val="0"/>
          <w:numId w:val="14"/>
        </w:numPr>
        <w:pBdr>
          <w:top w:val="single" w:sz="4" w:space="1" w:color="auto"/>
          <w:left w:val="single" w:sz="4" w:space="4" w:color="auto"/>
          <w:bottom w:val="single" w:sz="4" w:space="1" w:color="auto"/>
          <w:right w:val="single" w:sz="4" w:space="4" w:color="auto"/>
        </w:pBdr>
        <w:spacing w:after="60"/>
        <w:rPr>
          <w:lang w:eastAsia="zh-CN"/>
        </w:rPr>
      </w:pPr>
      <w:r w:rsidRPr="00825D38">
        <w:rPr>
          <w:lang w:eastAsia="zh-CN"/>
        </w:rPr>
        <w:t xml:space="preserve">Model transfer will not be discussed in this study item </w:t>
      </w:r>
    </w:p>
    <w:p w14:paraId="654CA4D7" w14:textId="77777777" w:rsidR="00CD15B6" w:rsidRPr="00825D38" w:rsidRDefault="00CD15B6" w:rsidP="00825D38">
      <w:pPr>
        <w:pStyle w:val="Doc-text2"/>
        <w:pBdr>
          <w:top w:val="single" w:sz="4" w:space="1" w:color="auto"/>
          <w:left w:val="single" w:sz="4" w:space="4" w:color="auto"/>
          <w:bottom w:val="single" w:sz="4" w:space="1" w:color="auto"/>
          <w:right w:val="single" w:sz="4" w:space="4" w:color="auto"/>
        </w:pBdr>
        <w:spacing w:after="60"/>
      </w:pPr>
      <w:r w:rsidRPr="00825D38">
        <w:t>7</w:t>
      </w:r>
      <w:r w:rsidRPr="00825D38">
        <w:tab/>
        <w:t xml:space="preserve">For UE sided model, the performance monitoring considered in AIML air interface can be studied as a baseline for AIML aided mobility, i.e. NW-side and UE-sided performance monitoring.  </w:t>
      </w:r>
    </w:p>
    <w:p w14:paraId="485CAF03" w14:textId="77777777" w:rsidR="00CD15B6" w:rsidRPr="00825D38" w:rsidRDefault="00CD15B6" w:rsidP="00825D38">
      <w:pPr>
        <w:pStyle w:val="Doc-text2"/>
        <w:pBdr>
          <w:top w:val="single" w:sz="4" w:space="1" w:color="auto"/>
          <w:left w:val="single" w:sz="4" w:space="4" w:color="auto"/>
          <w:bottom w:val="single" w:sz="4" w:space="1" w:color="auto"/>
          <w:right w:val="single" w:sz="4" w:space="4" w:color="auto"/>
        </w:pBdr>
        <w:spacing w:after="60"/>
      </w:pPr>
      <w:r w:rsidRPr="00825D38">
        <w:tab/>
        <w:t>FFS metrics per use case</w:t>
      </w:r>
    </w:p>
    <w:p w14:paraId="580C20D1" w14:textId="4D7B26A8" w:rsidR="00792E01" w:rsidRDefault="00792E01">
      <w:pPr>
        <w:spacing w:before="180"/>
        <w:jc w:val="both"/>
        <w:rPr>
          <w:rFonts w:eastAsia="等线"/>
          <w:lang w:val="en-US" w:eastAsia="zh-CN"/>
        </w:rPr>
      </w:pPr>
      <w:r>
        <w:rPr>
          <w:rFonts w:eastAsia="等线" w:hint="eastAsia"/>
          <w:lang w:val="en-US" w:eastAsia="zh-CN"/>
        </w:rPr>
        <w:t>T</w:t>
      </w:r>
      <w:r>
        <w:rPr>
          <w:rFonts w:eastAsia="等线"/>
          <w:lang w:val="en-US" w:eastAsia="zh-CN"/>
        </w:rPr>
        <w:t>his contribution</w:t>
      </w:r>
      <w:r>
        <w:rPr>
          <w:rFonts w:eastAsia="等线" w:hint="eastAsia"/>
          <w:lang w:val="en-US" w:eastAsia="zh-CN"/>
        </w:rPr>
        <w:t xml:space="preserve"> will focus on </w:t>
      </w:r>
      <w:r w:rsidRPr="00792E01">
        <w:rPr>
          <w:rFonts w:eastAsia="等线"/>
          <w:lang w:val="en-US" w:eastAsia="zh-CN"/>
        </w:rPr>
        <w:t>applicability procedure, inference configuration and report</w:t>
      </w:r>
      <w:r w:rsidR="00934D53">
        <w:rPr>
          <w:rFonts w:eastAsia="等线" w:hint="eastAsia"/>
          <w:lang w:val="en-US" w:eastAsia="zh-CN"/>
        </w:rPr>
        <w:t>ing</w:t>
      </w:r>
      <w:r>
        <w:rPr>
          <w:rFonts w:eastAsia="等线" w:hint="eastAsia"/>
          <w:lang w:val="en-US" w:eastAsia="zh-CN"/>
        </w:rPr>
        <w:t xml:space="preserve"> and </w:t>
      </w:r>
      <w:r w:rsidRPr="00792E01">
        <w:rPr>
          <w:rFonts w:eastAsia="等线"/>
          <w:lang w:val="en-US" w:eastAsia="zh-CN"/>
        </w:rPr>
        <w:t>functionality management</w:t>
      </w:r>
      <w:r>
        <w:rPr>
          <w:rFonts w:eastAsia="等线" w:hint="eastAsia"/>
          <w:lang w:val="en-US" w:eastAsia="zh-CN"/>
        </w:rPr>
        <w:t xml:space="preserve"> for </w:t>
      </w:r>
      <w:r w:rsidRPr="00792E01">
        <w:rPr>
          <w:rFonts w:eastAsia="等线"/>
          <w:lang w:val="en-US" w:eastAsia="zh-CN"/>
        </w:rPr>
        <w:t>RRM measurement prediction with UE-sided model</w:t>
      </w:r>
      <w:r>
        <w:rPr>
          <w:rFonts w:eastAsia="等线" w:hint="eastAsia"/>
          <w:lang w:val="en-US" w:eastAsia="zh-CN"/>
        </w:rPr>
        <w:t xml:space="preserve"> and </w:t>
      </w:r>
      <w:r w:rsidRPr="00792E01">
        <w:rPr>
          <w:rFonts w:eastAsia="等线"/>
          <w:lang w:val="en-US" w:eastAsia="zh-CN"/>
        </w:rPr>
        <w:t>for measurement event prediction with UE-sided model.</w:t>
      </w:r>
    </w:p>
    <w:p w14:paraId="6096877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56D1A79C" w14:textId="716CC46D"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2.1 </w:t>
      </w:r>
      <w:r w:rsidR="00370F07">
        <w:rPr>
          <w:rStyle w:val="1Char1"/>
          <w:rFonts w:eastAsiaTheme="minorEastAsia" w:hint="eastAsia"/>
          <w:sz w:val="28"/>
          <w:szCs w:val="28"/>
          <w:lang w:eastAsia="zh-CN"/>
        </w:rPr>
        <w:t xml:space="preserve">General </w:t>
      </w:r>
      <w:bookmarkStart w:id="1" w:name="_Hlk197262150"/>
      <w:r w:rsidR="00370F07">
        <w:rPr>
          <w:rStyle w:val="1Char1"/>
          <w:rFonts w:eastAsiaTheme="minorEastAsia" w:hint="eastAsia"/>
          <w:sz w:val="28"/>
          <w:szCs w:val="28"/>
          <w:lang w:eastAsia="zh-CN"/>
        </w:rPr>
        <w:t>a</w:t>
      </w:r>
      <w:r w:rsidR="005A492F" w:rsidRPr="005A492F">
        <w:rPr>
          <w:rStyle w:val="1Char1"/>
          <w:rFonts w:eastAsiaTheme="minorEastAsia"/>
          <w:sz w:val="28"/>
          <w:szCs w:val="28"/>
          <w:lang w:eastAsia="zh-CN"/>
        </w:rPr>
        <w:t>pplicability procedure</w:t>
      </w:r>
      <w:bookmarkEnd w:id="1"/>
      <w:r w:rsidR="00370F07">
        <w:rPr>
          <w:rStyle w:val="1Char1"/>
          <w:rFonts w:eastAsiaTheme="minorEastAsia" w:hint="eastAsia"/>
          <w:sz w:val="28"/>
          <w:szCs w:val="28"/>
          <w:lang w:eastAsia="zh-CN"/>
        </w:rPr>
        <w:t xml:space="preserve"> </w:t>
      </w:r>
      <w:r w:rsidR="00370F07" w:rsidRPr="00370F07">
        <w:rPr>
          <w:rStyle w:val="1Char1"/>
          <w:rFonts w:eastAsiaTheme="minorEastAsia"/>
          <w:sz w:val="28"/>
          <w:szCs w:val="28"/>
          <w:lang w:eastAsia="zh-CN"/>
        </w:rPr>
        <w:t>for UE sided model</w:t>
      </w:r>
    </w:p>
    <w:p w14:paraId="09CD6739" w14:textId="7D4EA545" w:rsidR="00660F3A" w:rsidRPr="00305D6C" w:rsidRDefault="00660F3A" w:rsidP="00660F3A">
      <w:pPr>
        <w:jc w:val="both"/>
      </w:pPr>
      <w:bookmarkStart w:id="2" w:name="OLE_LINK1"/>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AI/ML for NR air interface</w:t>
      </w:r>
      <w:r>
        <w:rPr>
          <w:rFonts w:eastAsia="等线" w:hint="eastAsia"/>
          <w:lang w:eastAsia="zh-CN"/>
        </w:rPr>
        <w:t>,</w:t>
      </w:r>
      <w:bookmarkEnd w:id="2"/>
      <w:r>
        <w:rPr>
          <w:rFonts w:eastAsia="等线" w:hint="eastAsia"/>
          <w:lang w:eastAsia="zh-CN"/>
        </w:rPr>
        <w:t xml:space="preserve"> the </w:t>
      </w:r>
      <w:r>
        <w:t>legacy UE capability framework serves as the baseline to report UE’s supported AI/ML-enabled Feature/FG.</w:t>
      </w:r>
      <w:r>
        <w:rPr>
          <w:rFonts w:hint="eastAsia"/>
          <w:lang w:eastAsia="zh-CN"/>
        </w:rPr>
        <w:t xml:space="preserve"> </w:t>
      </w:r>
      <w:r>
        <w:rPr>
          <w:rFonts w:eastAsia="等线" w:hint="eastAsia"/>
          <w:i/>
          <w:iCs/>
          <w:lang w:eastAsia="zh-CN"/>
        </w:rPr>
        <w:t>RRCReconfiguration</w:t>
      </w:r>
      <w:r>
        <w:rPr>
          <w:rFonts w:eastAsia="等线" w:hint="eastAsia"/>
          <w:lang w:eastAsia="zh-CN"/>
        </w:rPr>
        <w:t xml:space="preserve"> message is used to carry the </w:t>
      </w:r>
      <w:r>
        <w:rPr>
          <w:rFonts w:eastAsia="等线"/>
          <w:lang w:eastAsia="zh-CN"/>
        </w:rPr>
        <w:t>full inference configuration</w:t>
      </w:r>
      <w:r>
        <w:rPr>
          <w:rFonts w:eastAsia="等线" w:hint="eastAsia"/>
          <w:lang w:eastAsia="zh-CN"/>
        </w:rPr>
        <w:t xml:space="preserve"> and/or </w:t>
      </w:r>
      <w:r>
        <w:rPr>
          <w:rFonts w:eastAsia="等线"/>
          <w:lang w:eastAsia="zh-CN"/>
        </w:rPr>
        <w:t>inference related info</w:t>
      </w:r>
      <w:r>
        <w:rPr>
          <w:rFonts w:eastAsia="等线" w:hint="eastAsia"/>
          <w:lang w:eastAsia="zh-CN"/>
        </w:rPr>
        <w:t xml:space="preserve"> which are used for UE</w:t>
      </w:r>
      <w:r>
        <w:rPr>
          <w:rFonts w:eastAsia="等线"/>
          <w:lang w:eastAsia="zh-CN"/>
        </w:rPr>
        <w:t>’</w:t>
      </w:r>
      <w:r>
        <w:rPr>
          <w:rFonts w:eastAsia="等线" w:hint="eastAsia"/>
          <w:lang w:eastAsia="zh-CN"/>
        </w:rPr>
        <w:t>s decision on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of </w:t>
      </w:r>
      <w:r>
        <w:rPr>
          <w:rFonts w:eastAsia="等线"/>
          <w:lang w:eastAsia="zh-CN"/>
        </w:rPr>
        <w:t>functionality</w:t>
      </w:r>
      <w:r>
        <w:rPr>
          <w:rFonts w:eastAsia="等线" w:hint="eastAsia"/>
          <w:lang w:eastAsia="zh-CN"/>
        </w:rPr>
        <w:t xml:space="preserve">. </w:t>
      </w:r>
      <w:r>
        <w:rPr>
          <w:rFonts w:eastAsia="等线"/>
          <w:lang w:eastAsia="zh-CN"/>
        </w:rPr>
        <w:t>A</w:t>
      </w:r>
      <w:r>
        <w:rPr>
          <w:rFonts w:eastAsia="等线" w:hint="eastAsia"/>
          <w:lang w:eastAsia="zh-CN"/>
        </w:rPr>
        <w:t>nd the initial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 reporting is carried in</w:t>
      </w:r>
      <w:r>
        <w:rPr>
          <w:rFonts w:eastAsia="等线" w:hint="eastAsia"/>
          <w:i/>
          <w:iCs/>
          <w:lang w:eastAsia="zh-CN"/>
        </w:rPr>
        <w:t xml:space="preserve"> RRCReconfigurationComplete</w:t>
      </w:r>
      <w:r>
        <w:rPr>
          <w:rFonts w:eastAsia="等线" w:hint="eastAsia"/>
          <w:lang w:eastAsia="zh-CN"/>
        </w:rPr>
        <w:t xml:space="preserve"> message. When there are changes for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of </w:t>
      </w:r>
      <w:r>
        <w:rPr>
          <w:rFonts w:eastAsia="等线"/>
          <w:lang w:eastAsia="zh-CN"/>
        </w:rPr>
        <w:t>functionality</w:t>
      </w:r>
      <w:r>
        <w:rPr>
          <w:rFonts w:eastAsia="等线" w:hint="eastAsia"/>
          <w:lang w:eastAsia="zh-CN"/>
        </w:rPr>
        <w:t>, the subsequent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reporting could be carried in UAI. </w:t>
      </w:r>
      <w:r>
        <w:rPr>
          <w:rFonts w:eastAsia="等线"/>
          <w:lang w:eastAsia="zh-CN"/>
        </w:rPr>
        <w:t>T</w:t>
      </w:r>
      <w:r>
        <w:rPr>
          <w:rFonts w:eastAsia="等线" w:hint="eastAsia"/>
          <w:lang w:eastAsia="zh-CN"/>
        </w:rPr>
        <w:t xml:space="preserve">he </w:t>
      </w:r>
      <w:r>
        <w:rPr>
          <w:rFonts w:hint="eastAsia"/>
          <w:lang w:val="en-US" w:eastAsia="zh-CN"/>
        </w:rPr>
        <w:t xml:space="preserve">basic procedure for </w:t>
      </w:r>
      <w:r>
        <w:t>UE capability</w:t>
      </w:r>
      <w:r>
        <w:rPr>
          <w:rFonts w:hint="eastAsia"/>
          <w:lang w:eastAsia="zh-CN"/>
        </w:rPr>
        <w:t xml:space="preserve"> and</w:t>
      </w:r>
      <w:r>
        <w:rPr>
          <w:rFonts w:hint="eastAsia"/>
          <w:lang w:val="en-US" w:eastAsia="zh-CN"/>
        </w:rPr>
        <w:t xml:space="preserve"> applicability functionality reporting in </w:t>
      </w:r>
      <w:r>
        <w:rPr>
          <w:rFonts w:eastAsia="等线"/>
          <w:lang w:eastAsia="zh-CN"/>
        </w:rPr>
        <w:t>AI/ML for NR air interface</w:t>
      </w:r>
      <w:r>
        <w:rPr>
          <w:rFonts w:eastAsia="等线" w:hint="eastAsia"/>
          <w:lang w:eastAsia="zh-CN"/>
        </w:rPr>
        <w:t xml:space="preserve"> WI is shown in Fig 1.</w:t>
      </w:r>
    </w:p>
    <w:p w14:paraId="27FDAD61" w14:textId="77777777" w:rsidR="00660F3A" w:rsidRDefault="00660F3A" w:rsidP="00660F3A">
      <w:pPr>
        <w:jc w:val="center"/>
      </w:pPr>
      <w:r>
        <w:object w:dxaOrig="7203" w:dyaOrig="5925" w14:anchorId="6D586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5.5pt;height:267.75pt" o:ole="">
            <v:imagedata r:id="rId9" o:title=""/>
          </v:shape>
          <o:OLEObject Type="Embed" ProgID="Visio.Drawing.15" ShapeID="_x0000_i1025" DrawAspect="Content" ObjectID="_1808306393" r:id="rId10"/>
        </w:object>
      </w:r>
    </w:p>
    <w:p w14:paraId="49F13A81" w14:textId="77777777" w:rsidR="00660F3A" w:rsidRDefault="00660F3A" w:rsidP="00660F3A">
      <w:pPr>
        <w:jc w:val="center"/>
        <w:rPr>
          <w:lang w:val="en-US" w:eastAsia="zh-CN"/>
        </w:rPr>
      </w:pPr>
      <w:r>
        <w:rPr>
          <w:rFonts w:hint="eastAsia"/>
          <w:lang w:val="en-US" w:eastAsia="zh-CN"/>
        </w:rPr>
        <w:t>Fig 1. Basic procedure for applicability functionality reporting</w:t>
      </w:r>
    </w:p>
    <w:p w14:paraId="6FD3B6D0" w14:textId="739B064D" w:rsidR="00077D98" w:rsidRDefault="00077D98" w:rsidP="00660F3A">
      <w:pPr>
        <w:jc w:val="both"/>
        <w:rPr>
          <w:lang w:eastAsia="zh-CN"/>
        </w:rPr>
      </w:pPr>
      <w:r>
        <w:rPr>
          <w:rFonts w:eastAsia="等线" w:hint="eastAsia"/>
          <w:b/>
          <w:bCs/>
          <w:lang w:eastAsia="zh-CN"/>
        </w:rPr>
        <w:t xml:space="preserve">Proposal 1: The </w:t>
      </w:r>
      <w:r w:rsidRPr="00077D98">
        <w:rPr>
          <w:rFonts w:eastAsia="等线"/>
          <w:b/>
          <w:bCs/>
          <w:lang w:eastAsia="zh-CN"/>
        </w:rPr>
        <w:t xml:space="preserve">UE capability and </w:t>
      </w:r>
      <w:r w:rsidRPr="00771731">
        <w:rPr>
          <w:rFonts w:eastAsia="等线"/>
          <w:b/>
          <w:bCs/>
          <w:lang w:eastAsia="zh-CN"/>
        </w:rPr>
        <w:t>applicable functionality reporting</w:t>
      </w:r>
      <w:r>
        <w:rPr>
          <w:rFonts w:eastAsia="等线" w:hint="eastAsia"/>
          <w:b/>
          <w:bCs/>
          <w:lang w:eastAsia="zh-CN"/>
        </w:rPr>
        <w:t xml:space="preserve"> defined for AI/ML based beam management could be </w:t>
      </w:r>
      <w:r>
        <w:rPr>
          <w:rFonts w:eastAsia="等线"/>
          <w:b/>
          <w:bCs/>
          <w:lang w:eastAsia="zh-CN"/>
        </w:rPr>
        <w:t>reused</w:t>
      </w:r>
      <w:r>
        <w:rPr>
          <w:rFonts w:eastAsia="等线" w:hint="eastAsia"/>
          <w:b/>
          <w:bCs/>
          <w:lang w:eastAsia="zh-CN"/>
        </w:rPr>
        <w:t xml:space="preserve"> </w:t>
      </w:r>
      <w:r w:rsidR="00EC031A">
        <w:rPr>
          <w:rFonts w:eastAsia="等线" w:hint="eastAsia"/>
          <w:b/>
          <w:bCs/>
          <w:lang w:eastAsia="zh-CN"/>
        </w:rPr>
        <w:t xml:space="preserve">as the baseline for </w:t>
      </w:r>
      <w:r>
        <w:rPr>
          <w:b/>
          <w:bCs/>
          <w:lang w:eastAsia="zh-CN"/>
        </w:rPr>
        <w:t xml:space="preserve">AI/ML </w:t>
      </w:r>
      <w:r>
        <w:rPr>
          <w:rFonts w:hint="eastAsia"/>
          <w:b/>
          <w:bCs/>
          <w:lang w:eastAsia="zh-CN"/>
        </w:rPr>
        <w:t xml:space="preserve">based RRM measurement prediction and </w:t>
      </w:r>
      <w:r>
        <w:rPr>
          <w:b/>
          <w:bCs/>
          <w:lang w:eastAsia="zh-CN"/>
        </w:rPr>
        <w:t>AI/ML</w:t>
      </w:r>
      <w:r>
        <w:rPr>
          <w:rFonts w:hint="eastAsia"/>
          <w:b/>
          <w:bCs/>
          <w:lang w:eastAsia="zh-CN"/>
        </w:rPr>
        <w:t xml:space="preserve"> based measurement event prediction with </w:t>
      </w:r>
      <w:r w:rsidRPr="00077D98">
        <w:rPr>
          <w:b/>
          <w:bCs/>
          <w:lang w:eastAsia="zh-CN"/>
        </w:rPr>
        <w:t>UE-sided model</w:t>
      </w:r>
      <w:r w:rsidR="00835755">
        <w:rPr>
          <w:rFonts w:hint="eastAsia"/>
          <w:b/>
          <w:bCs/>
          <w:lang w:eastAsia="zh-CN"/>
        </w:rPr>
        <w:t xml:space="preserve">. RAN2 to capture Fig 1 the </w:t>
      </w:r>
      <w:r w:rsidR="00835755">
        <w:rPr>
          <w:b/>
          <w:bCs/>
          <w:lang w:eastAsia="zh-CN"/>
        </w:rPr>
        <w:t>signalling</w:t>
      </w:r>
      <w:r w:rsidR="00835755">
        <w:rPr>
          <w:rFonts w:hint="eastAsia"/>
          <w:b/>
          <w:bCs/>
          <w:lang w:eastAsia="zh-CN"/>
        </w:rPr>
        <w:t xml:space="preserve"> procedure </w:t>
      </w:r>
      <w:r w:rsidR="00835755">
        <w:rPr>
          <w:b/>
          <w:bCs/>
          <w:lang w:eastAsia="zh-CN"/>
        </w:rPr>
        <w:t>in</w:t>
      </w:r>
      <w:r w:rsidR="00BA689B">
        <w:rPr>
          <w:rFonts w:hint="eastAsia"/>
          <w:b/>
          <w:bCs/>
          <w:lang w:eastAsia="zh-CN"/>
        </w:rPr>
        <w:t xml:space="preserve"> TR</w:t>
      </w:r>
      <w:r w:rsidR="00835755">
        <w:rPr>
          <w:rFonts w:hint="eastAsia"/>
          <w:b/>
          <w:bCs/>
          <w:lang w:eastAsia="zh-CN"/>
        </w:rPr>
        <w:t xml:space="preserve"> </w:t>
      </w:r>
      <w:r w:rsidR="00835755" w:rsidRPr="00835755">
        <w:rPr>
          <w:b/>
          <w:bCs/>
          <w:lang w:eastAsia="zh-CN"/>
        </w:rPr>
        <w:t>38.744</w:t>
      </w:r>
      <w:r w:rsidR="00835755">
        <w:rPr>
          <w:rFonts w:hint="eastAsia"/>
          <w:b/>
          <w:bCs/>
          <w:lang w:eastAsia="zh-CN"/>
        </w:rPr>
        <w:t>.</w:t>
      </w:r>
    </w:p>
    <w:p w14:paraId="7645B52F" w14:textId="7A295C18" w:rsidR="00660F3A" w:rsidRDefault="005928F6" w:rsidP="00660F3A">
      <w:pPr>
        <w:jc w:val="both"/>
        <w:rPr>
          <w:lang w:eastAsia="zh-CN"/>
        </w:rPr>
      </w:pPr>
      <w:r>
        <w:rPr>
          <w:rFonts w:hint="eastAsia"/>
          <w:lang w:eastAsia="zh-CN"/>
        </w:rPr>
        <w:t>T</w:t>
      </w:r>
      <w:r w:rsidR="00660F3A">
        <w:rPr>
          <w:rFonts w:hint="eastAsia"/>
          <w:lang w:eastAsia="zh-CN"/>
        </w:rPr>
        <w:t xml:space="preserve">he </w:t>
      </w:r>
      <w:r w:rsidR="00660F3A">
        <w:t>legacy UE capability framework</w:t>
      </w:r>
      <w:r w:rsidR="00660F3A">
        <w:rPr>
          <w:rFonts w:hint="eastAsia"/>
          <w:lang w:eastAsia="zh-CN"/>
        </w:rPr>
        <w:t xml:space="preserve"> could also be reused </w:t>
      </w:r>
      <w:r w:rsidR="00660F3A">
        <w:t>as the baseline</w:t>
      </w:r>
      <w:r w:rsidR="00660F3A">
        <w:rPr>
          <w:rFonts w:hint="eastAsia"/>
          <w:lang w:eastAsia="zh-CN"/>
        </w:rPr>
        <w:t xml:space="preserve"> for </w:t>
      </w:r>
      <w:r w:rsidR="00660F3A">
        <w:rPr>
          <w:lang w:eastAsia="zh-CN"/>
        </w:rPr>
        <w:t>AI Mobility</w:t>
      </w:r>
      <w:r w:rsidR="00660F3A">
        <w:rPr>
          <w:rFonts w:hint="eastAsia"/>
          <w:lang w:eastAsia="zh-CN"/>
        </w:rPr>
        <w:t xml:space="preserve">. Therefore, for </w:t>
      </w:r>
      <w:r w:rsidR="00660F3A">
        <w:rPr>
          <w:lang w:eastAsia="zh-CN"/>
        </w:rPr>
        <w:t>RRM measurement prediction</w:t>
      </w:r>
      <w:r w:rsidR="00660F3A">
        <w:rPr>
          <w:rFonts w:hint="eastAsia"/>
          <w:lang w:eastAsia="zh-CN"/>
        </w:rPr>
        <w:t xml:space="preserve"> </w:t>
      </w:r>
      <w:r w:rsidR="000407BE">
        <w:rPr>
          <w:rFonts w:hint="eastAsia"/>
          <w:lang w:eastAsia="zh-CN"/>
        </w:rPr>
        <w:t xml:space="preserve">and Measurement events prediction </w:t>
      </w:r>
      <w:r w:rsidR="00660F3A">
        <w:rPr>
          <w:rFonts w:hint="eastAsia"/>
          <w:lang w:eastAsia="zh-CN"/>
        </w:rPr>
        <w:t>use case</w:t>
      </w:r>
      <w:r w:rsidR="000407BE">
        <w:rPr>
          <w:rFonts w:hint="eastAsia"/>
          <w:lang w:eastAsia="zh-CN"/>
        </w:rPr>
        <w:t>s</w:t>
      </w:r>
      <w:r w:rsidR="00660F3A">
        <w:rPr>
          <w:rFonts w:hint="eastAsia"/>
          <w:lang w:eastAsia="zh-CN"/>
        </w:rPr>
        <w:t xml:space="preserve">, </w:t>
      </w:r>
      <w:r w:rsidR="00660F3A">
        <w:t xml:space="preserve">this information is indicated in UE AS capability in RRC (e.g., </w:t>
      </w:r>
      <w:r w:rsidR="00660F3A">
        <w:rPr>
          <w:i/>
          <w:iCs/>
        </w:rPr>
        <w:t>UECapabilityEnquiry/UECapabilityInformation</w:t>
      </w:r>
      <w:r w:rsidR="00660F3A">
        <w:t>).</w:t>
      </w:r>
      <w:r w:rsidR="000407BE">
        <w:rPr>
          <w:rFonts w:hint="eastAsia"/>
          <w:lang w:eastAsia="zh-CN"/>
        </w:rPr>
        <w:t xml:space="preserve"> </w:t>
      </w:r>
    </w:p>
    <w:p w14:paraId="01344707" w14:textId="2B95793D" w:rsidR="000407BE" w:rsidRDefault="000407BE" w:rsidP="00660F3A">
      <w:pPr>
        <w:jc w:val="both"/>
        <w:rPr>
          <w:rFonts w:eastAsia="等线"/>
          <w:lang w:eastAsia="zh-CN"/>
        </w:rPr>
      </w:pPr>
      <w:r>
        <w:rPr>
          <w:rFonts w:hint="eastAsia"/>
          <w:lang w:eastAsia="zh-CN"/>
        </w:rPr>
        <w:lastRenderedPageBreak/>
        <w:t>According to the agreements achieved in last meeting [1],</w:t>
      </w:r>
      <w:r w:rsidR="0052775D">
        <w:rPr>
          <w:rFonts w:hint="eastAsia"/>
          <w:lang w:eastAsia="zh-CN"/>
        </w:rPr>
        <w:t xml:space="preserve"> the spec impact of the related AI Mobility </w:t>
      </w:r>
      <w:r w:rsidR="0052775D" w:rsidRPr="0052775D">
        <w:rPr>
          <w:lang w:eastAsia="zh-CN"/>
        </w:rPr>
        <w:t>cases/subcases</w:t>
      </w:r>
      <w:r w:rsidR="0052775D">
        <w:rPr>
          <w:rFonts w:hint="eastAsia"/>
          <w:lang w:eastAsia="zh-CN"/>
        </w:rPr>
        <w:t xml:space="preserve"> will be </w:t>
      </w:r>
      <w:r w:rsidR="0052775D" w:rsidRPr="0052775D">
        <w:rPr>
          <w:lang w:eastAsia="zh-CN"/>
        </w:rPr>
        <w:t>addressed</w:t>
      </w:r>
      <w:r w:rsidR="0052775D">
        <w:rPr>
          <w:rFonts w:hint="eastAsia"/>
          <w:lang w:eastAsia="zh-CN"/>
        </w:rPr>
        <w:t xml:space="preserve"> first, and </w:t>
      </w:r>
      <w:r w:rsidR="0052775D" w:rsidRPr="0052775D">
        <w:rPr>
          <w:lang w:eastAsia="zh-CN"/>
        </w:rPr>
        <w:t>functionality granularity</w:t>
      </w:r>
      <w:r w:rsidR="0052775D">
        <w:rPr>
          <w:rFonts w:hint="eastAsia"/>
          <w:lang w:eastAsia="zh-CN"/>
        </w:rPr>
        <w:t xml:space="preserve"> will be discussed later.</w:t>
      </w:r>
      <w:r w:rsidR="00DC61D1">
        <w:rPr>
          <w:rFonts w:hint="eastAsia"/>
          <w:lang w:eastAsia="zh-CN"/>
        </w:rPr>
        <w:t xml:space="preserve"> </w:t>
      </w:r>
      <w:r w:rsidR="00695453">
        <w:rPr>
          <w:rFonts w:hint="eastAsia"/>
          <w:lang w:eastAsia="zh-CN"/>
        </w:rPr>
        <w:t>Therefore, the further</w:t>
      </w:r>
      <w:r w:rsidR="00695453" w:rsidRPr="00695453">
        <w:t xml:space="preserve"> </w:t>
      </w:r>
      <w:r w:rsidR="00695453">
        <w:t xml:space="preserve">discussions </w:t>
      </w:r>
      <w:r w:rsidR="00695453">
        <w:rPr>
          <w:rFonts w:hint="eastAsia"/>
          <w:lang w:eastAsia="zh-CN"/>
        </w:rPr>
        <w:t>on</w:t>
      </w:r>
      <w:r w:rsidR="00695453">
        <w:t xml:space="preserve"> UE capability details (e.g., </w:t>
      </w:r>
      <w:r w:rsidR="00695453" w:rsidRPr="00695453">
        <w:t>functionality granularity</w:t>
      </w:r>
      <w:r w:rsidR="00695453">
        <w:t xml:space="preserve">, content, structure of the related UE capabilities, etc.) </w:t>
      </w:r>
      <w:r w:rsidR="007234EE">
        <w:rPr>
          <w:rFonts w:hint="eastAsia"/>
          <w:lang w:eastAsia="zh-CN"/>
        </w:rPr>
        <w:t>could</w:t>
      </w:r>
      <w:r w:rsidR="007234EE">
        <w:t xml:space="preserve"> </w:t>
      </w:r>
      <w:r w:rsidR="00695453">
        <w:t>be carried during</w:t>
      </w:r>
      <w:r w:rsidR="00695453">
        <w:rPr>
          <w:rFonts w:hint="eastAsia"/>
          <w:lang w:eastAsia="zh-CN"/>
        </w:rPr>
        <w:t xml:space="preserve"> the WI</w:t>
      </w:r>
      <w:r w:rsidR="00695453">
        <w:t xml:space="preserve"> phase.</w:t>
      </w:r>
    </w:p>
    <w:p w14:paraId="17EAF957" w14:textId="77777777" w:rsidR="000407BE" w:rsidRPr="00825D38" w:rsidRDefault="000407BE" w:rsidP="00800848">
      <w:pPr>
        <w:pStyle w:val="Agreement"/>
        <w:tabs>
          <w:tab w:val="clear" w:pos="1710"/>
          <w:tab w:val="num" w:pos="1619"/>
        </w:tabs>
        <w:spacing w:before="0" w:after="180"/>
        <w:ind w:left="1616" w:hanging="357"/>
        <w:rPr>
          <w:rFonts w:ascii="Times New Roman" w:hAnsi="Times New Roman"/>
          <w:b w:val="0"/>
          <w:bCs/>
          <w:lang w:eastAsia="zh-CN"/>
        </w:rPr>
      </w:pPr>
      <w:r w:rsidRPr="00825D38">
        <w:rPr>
          <w:rFonts w:ascii="Times New Roman" w:hAnsi="Times New Roman"/>
          <w:b w:val="0"/>
          <w:bCs/>
          <w:lang w:eastAsia="zh-CN"/>
        </w:rPr>
        <w:t>Start by discussing spec/ran2 impact of the agreed cases/subcases and then discuss functionality granularity</w:t>
      </w:r>
    </w:p>
    <w:p w14:paraId="47218B33" w14:textId="3A854A92" w:rsidR="00660F3A" w:rsidRDefault="00800848" w:rsidP="00660F3A">
      <w:pPr>
        <w:jc w:val="both"/>
        <w:rPr>
          <w:b/>
          <w:bCs/>
        </w:rPr>
      </w:pPr>
      <w:r>
        <w:rPr>
          <w:rFonts w:eastAsia="等线" w:hint="eastAsia"/>
          <w:b/>
          <w:bCs/>
          <w:lang w:eastAsia="zh-CN"/>
        </w:rPr>
        <w:t xml:space="preserve">Proposal </w:t>
      </w:r>
      <w:r w:rsidR="00680133">
        <w:rPr>
          <w:rFonts w:eastAsia="等线" w:hint="eastAsia"/>
          <w:b/>
          <w:bCs/>
          <w:lang w:eastAsia="zh-CN"/>
        </w:rPr>
        <w:t>2</w:t>
      </w:r>
      <w:r>
        <w:rPr>
          <w:rFonts w:eastAsia="等线" w:hint="eastAsia"/>
          <w:b/>
          <w:bCs/>
          <w:lang w:eastAsia="zh-CN"/>
        </w:rPr>
        <w:t xml:space="preserve">: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be used to report UE’s supported AI/ML-enabled Feature</w:t>
      </w:r>
      <w:r w:rsidRPr="00A615CE">
        <w:rPr>
          <w:rFonts w:hint="eastAsia"/>
          <w:b/>
          <w:bCs/>
        </w:rPr>
        <w:t xml:space="preserve"> and/or supported functionalities for </w:t>
      </w:r>
      <w:r w:rsidR="00614D4C">
        <w:rPr>
          <w:rFonts w:hint="eastAsia"/>
          <w:b/>
          <w:bCs/>
          <w:lang w:eastAsia="zh-CN"/>
        </w:rPr>
        <w:t xml:space="preserve">RRM measurement prediction and measurement event prediction with </w:t>
      </w:r>
      <w:r w:rsidR="00614D4C" w:rsidRPr="00077D98">
        <w:rPr>
          <w:b/>
          <w:bCs/>
          <w:lang w:eastAsia="zh-CN"/>
        </w:rPr>
        <w:t>UE-sided model</w:t>
      </w:r>
      <w:r w:rsidRPr="00A615CE">
        <w:rPr>
          <w:rFonts w:hint="eastAsia"/>
          <w:b/>
          <w:bCs/>
        </w:rPr>
        <w:t>.</w:t>
      </w:r>
    </w:p>
    <w:p w14:paraId="41FA7C9D" w14:textId="5FBDC6FF" w:rsidR="00BD4592" w:rsidRPr="000407BE" w:rsidRDefault="00BD4592" w:rsidP="00660F3A">
      <w:pPr>
        <w:jc w:val="both"/>
        <w:rPr>
          <w:rFonts w:eastAsia="等线"/>
          <w:lang w:eastAsia="zh-CN"/>
        </w:rPr>
      </w:pPr>
      <w:r>
        <w:rPr>
          <w:rFonts w:eastAsia="等线" w:hint="eastAsia"/>
          <w:b/>
          <w:bCs/>
          <w:lang w:eastAsia="zh-CN"/>
        </w:rPr>
        <w:t xml:space="preserve">Proposal </w:t>
      </w:r>
      <w:r w:rsidR="00680133">
        <w:rPr>
          <w:rFonts w:eastAsia="等线" w:hint="eastAsia"/>
          <w:b/>
          <w:bCs/>
          <w:lang w:eastAsia="zh-CN"/>
        </w:rPr>
        <w:t>3</w:t>
      </w:r>
      <w:r>
        <w:rPr>
          <w:rFonts w:eastAsia="等线" w:hint="eastAsia"/>
          <w:b/>
          <w:bCs/>
          <w:lang w:eastAsia="zh-CN"/>
        </w:rPr>
        <w:t>: T</w:t>
      </w:r>
      <w:r w:rsidRPr="00BD4592">
        <w:rPr>
          <w:rFonts w:eastAsia="等线"/>
          <w:b/>
          <w:bCs/>
          <w:lang w:eastAsia="zh-CN"/>
        </w:rPr>
        <w:t xml:space="preserve">he further discussions on UE capability details (e.g., functionality granularity, content, structure of the related UE capabilities, etc.) </w:t>
      </w:r>
      <w:r w:rsidR="007234EE">
        <w:rPr>
          <w:rFonts w:eastAsia="等线" w:hint="eastAsia"/>
          <w:b/>
          <w:bCs/>
          <w:lang w:eastAsia="zh-CN"/>
        </w:rPr>
        <w:t>could</w:t>
      </w:r>
      <w:r w:rsidR="007234EE" w:rsidRPr="00BD4592">
        <w:rPr>
          <w:rFonts w:eastAsia="等线"/>
          <w:b/>
          <w:bCs/>
          <w:lang w:eastAsia="zh-CN"/>
        </w:rPr>
        <w:t xml:space="preserve"> </w:t>
      </w:r>
      <w:r w:rsidRPr="00BD4592">
        <w:rPr>
          <w:rFonts w:eastAsia="等线"/>
          <w:b/>
          <w:bCs/>
          <w:lang w:eastAsia="zh-CN"/>
        </w:rPr>
        <w:t>be carried during the WI phase.</w:t>
      </w:r>
    </w:p>
    <w:p w14:paraId="4A6E0C10" w14:textId="27953EB7" w:rsidR="00ED2FEE" w:rsidRPr="00E01F8B" w:rsidRDefault="00981ADC" w:rsidP="00ED2FEE">
      <w:pPr>
        <w:jc w:val="both"/>
        <w:rPr>
          <w:lang w:eastAsia="zh-CN"/>
        </w:rPr>
      </w:pPr>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AI/ML for NR air interface</w:t>
      </w:r>
      <w:r>
        <w:rPr>
          <w:rFonts w:eastAsia="等线" w:hint="eastAsia"/>
          <w:lang w:eastAsia="zh-CN"/>
        </w:rPr>
        <w:t xml:space="preserve">, in Step 3, </w:t>
      </w:r>
      <w:r>
        <w:rPr>
          <w:rFonts w:eastAsia="等线" w:hint="eastAsia"/>
          <w:i/>
          <w:iCs/>
          <w:lang w:eastAsia="zh-CN"/>
        </w:rPr>
        <w:t>RRCReconfiguration</w:t>
      </w:r>
      <w:r>
        <w:rPr>
          <w:rFonts w:eastAsia="等线" w:hint="eastAsia"/>
          <w:lang w:eastAsia="zh-CN"/>
        </w:rPr>
        <w:t xml:space="preserve"> message is used to carry the </w:t>
      </w:r>
      <w:r>
        <w:rPr>
          <w:rFonts w:eastAsia="等线"/>
          <w:lang w:eastAsia="zh-CN"/>
        </w:rPr>
        <w:t>full inference configuration</w:t>
      </w:r>
      <w:r>
        <w:rPr>
          <w:rFonts w:eastAsia="等线" w:hint="eastAsia"/>
          <w:lang w:eastAsia="zh-CN"/>
        </w:rPr>
        <w:t xml:space="preserve"> and/or </w:t>
      </w:r>
      <w:r>
        <w:rPr>
          <w:rFonts w:eastAsia="等线"/>
          <w:lang w:eastAsia="zh-CN"/>
        </w:rPr>
        <w:t>inference related info</w:t>
      </w:r>
      <w:r>
        <w:rPr>
          <w:rFonts w:eastAsia="等线" w:hint="eastAsia"/>
          <w:lang w:eastAsia="zh-CN"/>
        </w:rPr>
        <w:t xml:space="preserve"> which are used for UE</w:t>
      </w:r>
      <w:r>
        <w:rPr>
          <w:rFonts w:eastAsia="等线"/>
          <w:lang w:eastAsia="zh-CN"/>
        </w:rPr>
        <w:t>’</w:t>
      </w:r>
      <w:r>
        <w:rPr>
          <w:rFonts w:eastAsia="等线" w:hint="eastAsia"/>
          <w:lang w:eastAsia="zh-CN"/>
        </w:rPr>
        <w:t>s decision on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of </w:t>
      </w:r>
      <w:r>
        <w:rPr>
          <w:rFonts w:eastAsia="等线"/>
          <w:lang w:eastAsia="zh-CN"/>
        </w:rPr>
        <w:t>functionality</w:t>
      </w:r>
      <w:r>
        <w:rPr>
          <w:rFonts w:eastAsia="等线" w:hint="eastAsia"/>
          <w:lang w:eastAsia="zh-CN"/>
        </w:rPr>
        <w:t xml:space="preserve">. </w:t>
      </w:r>
      <w:r w:rsidR="00ED2FEE" w:rsidRPr="00981ADC">
        <w:rPr>
          <w:rFonts w:eastAsia="等线"/>
          <w:lang w:eastAsia="zh-CN"/>
        </w:rPr>
        <w:t>Specifically</w:t>
      </w:r>
      <w:r w:rsidR="00ED2FEE">
        <w:rPr>
          <w:rFonts w:eastAsia="等线" w:hint="eastAsia"/>
          <w:lang w:eastAsia="zh-CN"/>
        </w:rPr>
        <w:t xml:space="preserve">, </w:t>
      </w:r>
      <w:r w:rsidR="00E01F8B">
        <w:rPr>
          <w:rFonts w:eastAsia="等线" w:hint="eastAsia"/>
          <w:lang w:eastAsia="zh-CN"/>
        </w:rPr>
        <w:t xml:space="preserve">in </w:t>
      </w:r>
      <w:r w:rsidR="00E01F8B">
        <w:rPr>
          <w:rFonts w:eastAsia="等线"/>
          <w:lang w:eastAsia="zh-CN"/>
        </w:rPr>
        <w:t>AI/ML for NR air interface</w:t>
      </w:r>
      <w:r w:rsidR="00E01F8B">
        <w:rPr>
          <w:rFonts w:eastAsia="等线" w:hint="eastAsia"/>
          <w:lang w:eastAsia="zh-CN"/>
        </w:rPr>
        <w:t xml:space="preserve">, </w:t>
      </w:r>
      <w:r w:rsidR="00ED2FEE">
        <w:rPr>
          <w:rFonts w:eastAsia="等线" w:hint="eastAsia"/>
          <w:lang w:eastAsia="zh-CN"/>
        </w:rPr>
        <w:t xml:space="preserve">RAN1 provides </w:t>
      </w:r>
      <w:r w:rsidR="00E01F8B">
        <w:rPr>
          <w:rFonts w:eastAsia="等线" w:hint="eastAsia"/>
          <w:lang w:eastAsia="zh-CN"/>
        </w:rPr>
        <w:t xml:space="preserve">the following </w:t>
      </w:r>
      <w:r w:rsidR="00ED2FEE">
        <w:rPr>
          <w:rFonts w:eastAsia="等线" w:hint="eastAsia"/>
          <w:lang w:eastAsia="zh-CN"/>
        </w:rPr>
        <w:t xml:space="preserve">Option A) and Option B) </w:t>
      </w:r>
      <w:r w:rsidR="00E01F8B">
        <w:rPr>
          <w:rFonts w:eastAsia="等线" w:hint="eastAsia"/>
          <w:lang w:eastAsia="zh-CN"/>
        </w:rPr>
        <w:t xml:space="preserve">in Step 3 (the </w:t>
      </w:r>
      <w:r w:rsidR="00E01F8B">
        <w:rPr>
          <w:rFonts w:eastAsia="等线"/>
          <w:lang w:eastAsia="zh-CN"/>
        </w:rPr>
        <w:t>configuration</w:t>
      </w:r>
      <w:r w:rsidR="005A0D45">
        <w:rPr>
          <w:rFonts w:eastAsia="等线" w:hint="eastAsia"/>
          <w:lang w:eastAsia="zh-CN"/>
        </w:rPr>
        <w:t>s</w:t>
      </w:r>
      <w:r w:rsidR="00E01F8B">
        <w:rPr>
          <w:rFonts w:eastAsia="等线" w:hint="eastAsia"/>
          <w:lang w:eastAsia="zh-CN"/>
        </w:rPr>
        <w:t xml:space="preserve"> provided from NW to UE) </w:t>
      </w:r>
      <w:r w:rsidR="00ED2FEE">
        <w:rPr>
          <w:rFonts w:eastAsia="等线" w:hint="eastAsia"/>
          <w:lang w:eastAsia="zh-CN"/>
        </w:rPr>
        <w:t xml:space="preserve">for the </w:t>
      </w:r>
      <w:r w:rsidR="00ED2FEE">
        <w:rPr>
          <w:rFonts w:eastAsia="Times New Roman" w:cs="Times"/>
          <w:lang w:eastAsia="zh-CN"/>
        </w:rPr>
        <w:t>applicability report</w:t>
      </w:r>
      <w:r w:rsidR="005A0D45">
        <w:rPr>
          <w:rFonts w:cs="Times" w:hint="eastAsia"/>
          <w:lang w:eastAsia="zh-CN"/>
        </w:rPr>
        <w:t xml:space="preserve">. Since the </w:t>
      </w:r>
      <w:r w:rsidR="005A0D45">
        <w:rPr>
          <w:rFonts w:eastAsia="等线"/>
          <w:lang w:eastAsia="zh-CN"/>
        </w:rPr>
        <w:t>configuration</w:t>
      </w:r>
      <w:r w:rsidR="005A0D45">
        <w:rPr>
          <w:rFonts w:eastAsia="等线" w:hint="eastAsia"/>
          <w:lang w:eastAsia="zh-CN"/>
        </w:rPr>
        <w:t xml:space="preserve">s of Option A) and Option B) in Step 3 are different, </w:t>
      </w:r>
      <w:r w:rsidR="003C6A15">
        <w:rPr>
          <w:rFonts w:eastAsia="等线" w:hint="eastAsia"/>
          <w:lang w:eastAsia="zh-CN"/>
        </w:rPr>
        <w:t xml:space="preserve">the content of UE </w:t>
      </w:r>
      <w:r w:rsidR="003C6A15" w:rsidRPr="003C6A15">
        <w:rPr>
          <w:rFonts w:eastAsia="等线"/>
          <w:lang w:eastAsia="zh-CN"/>
        </w:rPr>
        <w:t>applicability</w:t>
      </w:r>
      <w:r w:rsidR="003C6A15">
        <w:rPr>
          <w:rFonts w:eastAsia="等线" w:hint="eastAsia"/>
          <w:lang w:eastAsia="zh-CN"/>
        </w:rPr>
        <w:t xml:space="preserve"> reporting in Step 4 and the </w:t>
      </w:r>
      <w:r w:rsidR="003C6A15">
        <w:rPr>
          <w:rFonts w:eastAsia="等线"/>
          <w:lang w:eastAsia="zh-CN"/>
        </w:rPr>
        <w:t>configuration</w:t>
      </w:r>
      <w:r w:rsidR="003C6A15">
        <w:rPr>
          <w:rFonts w:eastAsia="等线" w:hint="eastAsia"/>
          <w:lang w:eastAsia="zh-CN"/>
        </w:rPr>
        <w:t xml:space="preserve">s in </w:t>
      </w:r>
      <w:r w:rsidR="003C6A15" w:rsidRPr="003C6A15">
        <w:rPr>
          <w:rFonts w:eastAsia="等线"/>
          <w:i/>
          <w:iCs/>
          <w:lang w:eastAsia="zh-CN"/>
        </w:rPr>
        <w:t>RRCReconfiguration</w:t>
      </w:r>
      <w:r w:rsidR="003C6A15" w:rsidRPr="003C6A15">
        <w:rPr>
          <w:rFonts w:eastAsia="等线"/>
          <w:lang w:eastAsia="zh-CN"/>
        </w:rPr>
        <w:t xml:space="preserve"> message</w:t>
      </w:r>
      <w:r w:rsidR="003C6A15">
        <w:rPr>
          <w:rFonts w:eastAsia="等线" w:hint="eastAsia"/>
          <w:lang w:eastAsia="zh-CN"/>
        </w:rPr>
        <w:t xml:space="preserve"> in Step 5 are also different for Option A) and Option B) accordingly.</w:t>
      </w:r>
    </w:p>
    <w:p w14:paraId="23397FB8" w14:textId="6CA0C39C" w:rsidR="005A0D45" w:rsidRPr="003B0D49" w:rsidRDefault="005A0D45" w:rsidP="003B0D49">
      <w:pPr>
        <w:pStyle w:val="aff"/>
        <w:numPr>
          <w:ilvl w:val="0"/>
          <w:numId w:val="20"/>
        </w:numPr>
        <w:spacing w:after="180"/>
        <w:ind w:leftChars="0" w:left="442" w:hanging="442"/>
        <w:jc w:val="both"/>
        <w:rPr>
          <w:rFonts w:eastAsia="等线"/>
          <w:lang w:eastAsia="zh-CN"/>
        </w:rPr>
      </w:pPr>
      <w:r w:rsidRPr="003B0D49">
        <w:rPr>
          <w:rFonts w:eastAsia="等线" w:hint="eastAsia"/>
          <w:lang w:eastAsia="zh-CN"/>
        </w:rPr>
        <w:t xml:space="preserve">For </w:t>
      </w:r>
      <w:r w:rsidR="0065678D" w:rsidRPr="003B0D49">
        <w:rPr>
          <w:rFonts w:eastAsia="等线" w:hint="eastAsia"/>
          <w:lang w:eastAsia="zh-CN"/>
        </w:rPr>
        <w:t>Option A)</w:t>
      </w:r>
      <w:r w:rsidR="003C6A15" w:rsidRPr="003B0D49">
        <w:rPr>
          <w:rFonts w:eastAsia="等线" w:hint="eastAsia"/>
          <w:lang w:eastAsia="zh-CN"/>
        </w:rPr>
        <w:t>:</w:t>
      </w:r>
    </w:p>
    <w:p w14:paraId="4865078E" w14:textId="18071A80" w:rsidR="00B71AC1" w:rsidRPr="003C6A15" w:rsidRDefault="003C6A15" w:rsidP="003C6A15">
      <w:pPr>
        <w:pStyle w:val="aff"/>
        <w:numPr>
          <w:ilvl w:val="0"/>
          <w:numId w:val="15"/>
        </w:numPr>
        <w:spacing w:after="180"/>
        <w:ind w:leftChars="0" w:hanging="357"/>
        <w:jc w:val="both"/>
        <w:rPr>
          <w:rFonts w:cs="Times"/>
          <w:lang w:eastAsia="zh-CN"/>
        </w:rPr>
      </w:pPr>
      <w:r w:rsidRPr="003C6A15">
        <w:rPr>
          <w:rFonts w:cs="Times" w:hint="eastAsia"/>
          <w:lang w:eastAsia="zh-CN"/>
        </w:rPr>
        <w:t xml:space="preserve">In Step 3: </w:t>
      </w:r>
      <w:r w:rsidR="008372E3" w:rsidRPr="003C6A15">
        <w:rPr>
          <w:rFonts w:cs="Times" w:hint="eastAsia"/>
          <w:lang w:eastAsia="zh-CN"/>
        </w:rPr>
        <w:t>O</w:t>
      </w:r>
      <w:r w:rsidR="008372E3" w:rsidRPr="003C6A15">
        <w:rPr>
          <w:rFonts w:eastAsia="Times New Roman" w:cs="Times"/>
          <w:lang w:eastAsia="zh-CN"/>
        </w:rPr>
        <w:t>ne or more of </w:t>
      </w:r>
      <w:r w:rsidR="00CB35E8">
        <w:rPr>
          <w:rFonts w:eastAsiaTheme="minorEastAsia" w:cs="Times" w:hint="eastAsia"/>
          <w:lang w:eastAsia="zh-CN"/>
        </w:rPr>
        <w:t xml:space="preserve">the full </w:t>
      </w:r>
      <w:r w:rsidR="008372E3" w:rsidRPr="003C6A15">
        <w:rPr>
          <w:rFonts w:eastAsia="Times New Roman" w:cs="Times"/>
          <w:lang w:eastAsia="zh-CN"/>
        </w:rPr>
        <w:t>inference configuration</w:t>
      </w:r>
      <w:r w:rsidR="00CB35E8">
        <w:rPr>
          <w:rFonts w:eastAsiaTheme="minorEastAsia" w:cs="Times" w:hint="eastAsia"/>
          <w:lang w:eastAsia="zh-CN"/>
        </w:rPr>
        <w:t xml:space="preserve"> sent in </w:t>
      </w:r>
      <w:r w:rsidR="00CB35E8" w:rsidRPr="003C6A15">
        <w:rPr>
          <w:rFonts w:eastAsia="Times New Roman" w:cs="Times"/>
          <w:i/>
          <w:iCs/>
          <w:lang w:eastAsia="zh-CN"/>
        </w:rPr>
        <w:t>CSI-ReportConfig</w:t>
      </w:r>
      <w:r w:rsidR="00CB35E8" w:rsidRPr="00CB35E8">
        <w:rPr>
          <w:rFonts w:eastAsiaTheme="minorEastAsia" w:cs="Times" w:hint="eastAsia"/>
          <w:lang w:eastAsia="zh-CN"/>
        </w:rPr>
        <w:t>;</w:t>
      </w:r>
    </w:p>
    <w:p w14:paraId="3E966073" w14:textId="322A7F54" w:rsidR="003C6A15" w:rsidRDefault="003C6A15" w:rsidP="003C6A15">
      <w:pPr>
        <w:pStyle w:val="aff"/>
        <w:numPr>
          <w:ilvl w:val="0"/>
          <w:numId w:val="15"/>
        </w:numPr>
        <w:spacing w:after="180"/>
        <w:ind w:leftChars="0" w:hanging="357"/>
        <w:jc w:val="both"/>
        <w:rPr>
          <w:rFonts w:cs="Times"/>
          <w:lang w:eastAsia="zh-CN"/>
        </w:rPr>
      </w:pPr>
      <w:r w:rsidRPr="003C6A15">
        <w:rPr>
          <w:rFonts w:cs="Times" w:hint="eastAsia"/>
          <w:lang w:eastAsia="zh-CN"/>
        </w:rPr>
        <w:t xml:space="preserve">In Step 4: </w:t>
      </w:r>
      <w:r w:rsidRPr="003C6A15">
        <w:rPr>
          <w:rFonts w:cs="Times"/>
          <w:lang w:eastAsia="zh-CN"/>
        </w:rPr>
        <w:t xml:space="preserve">UE </w:t>
      </w:r>
      <w:r w:rsidR="00CB35E8">
        <w:rPr>
          <w:rFonts w:eastAsiaTheme="minorEastAsia" w:cs="Times" w:hint="eastAsia"/>
          <w:lang w:eastAsia="zh-CN"/>
        </w:rPr>
        <w:t xml:space="preserve">sends the initial </w:t>
      </w:r>
      <w:r w:rsidRPr="003C6A15">
        <w:rPr>
          <w:rFonts w:cs="Times"/>
          <w:lang w:eastAsia="zh-CN"/>
        </w:rPr>
        <w:t xml:space="preserve">applicability </w:t>
      </w:r>
      <w:r w:rsidR="00CB35E8" w:rsidRPr="003C6A15">
        <w:rPr>
          <w:rFonts w:cs="Times"/>
          <w:lang w:eastAsia="zh-CN"/>
        </w:rPr>
        <w:t xml:space="preserve">report </w:t>
      </w:r>
      <w:r w:rsidR="00CB35E8">
        <w:rPr>
          <w:rFonts w:eastAsiaTheme="minorEastAsia" w:cs="Times" w:hint="eastAsia"/>
          <w:lang w:eastAsia="zh-CN"/>
        </w:rPr>
        <w:t xml:space="preserve">in </w:t>
      </w:r>
      <w:r w:rsidR="00CB35E8" w:rsidRPr="00CB35E8">
        <w:rPr>
          <w:rFonts w:eastAsiaTheme="minorEastAsia" w:cs="Times" w:hint="eastAsia"/>
          <w:i/>
          <w:iCs/>
          <w:lang w:eastAsia="zh-CN"/>
        </w:rPr>
        <w:t>RRCReconfigurationComplete</w:t>
      </w:r>
      <w:r w:rsidR="00CB35E8">
        <w:rPr>
          <w:rFonts w:eastAsiaTheme="minorEastAsia" w:cs="Times" w:hint="eastAsia"/>
          <w:lang w:eastAsia="zh-CN"/>
        </w:rPr>
        <w:t xml:space="preserve"> </w:t>
      </w:r>
      <w:r w:rsidRPr="003C6A15">
        <w:rPr>
          <w:rFonts w:cs="Times"/>
          <w:lang w:eastAsia="zh-CN"/>
        </w:rPr>
        <w:t xml:space="preserve">for </w:t>
      </w:r>
      <w:r w:rsidR="00343EC7">
        <w:rPr>
          <w:rFonts w:eastAsiaTheme="minorEastAsia" w:cs="Times" w:hint="eastAsia"/>
          <w:lang w:eastAsia="zh-CN"/>
        </w:rPr>
        <w:t xml:space="preserve">each full </w:t>
      </w:r>
      <w:r w:rsidR="00343EC7" w:rsidRPr="003C6A15">
        <w:rPr>
          <w:rFonts w:eastAsia="Times New Roman" w:cs="Times"/>
          <w:lang w:eastAsia="zh-CN"/>
        </w:rPr>
        <w:t>inference configuration</w:t>
      </w:r>
      <w:r w:rsidRPr="003C6A15">
        <w:rPr>
          <w:rFonts w:cs="Times" w:hint="eastAsia"/>
          <w:lang w:eastAsia="zh-CN"/>
        </w:rPr>
        <w:t>;</w:t>
      </w:r>
    </w:p>
    <w:p w14:paraId="0754ACBA" w14:textId="47860FAD" w:rsidR="003C6A15" w:rsidRPr="003C6A15" w:rsidRDefault="003C6A15" w:rsidP="003C6A15">
      <w:pPr>
        <w:pStyle w:val="aff"/>
        <w:numPr>
          <w:ilvl w:val="0"/>
          <w:numId w:val="15"/>
        </w:numPr>
        <w:spacing w:after="180"/>
        <w:ind w:leftChars="0" w:hanging="357"/>
        <w:jc w:val="both"/>
        <w:rPr>
          <w:rFonts w:cs="Times"/>
          <w:lang w:eastAsia="zh-CN"/>
        </w:rPr>
      </w:pPr>
      <w:r>
        <w:rPr>
          <w:rFonts w:cs="Times" w:hint="eastAsia"/>
          <w:lang w:eastAsia="zh-CN"/>
        </w:rPr>
        <w:t xml:space="preserve">In Step 5: </w:t>
      </w:r>
      <w:r w:rsidRPr="003C6A15">
        <w:rPr>
          <w:rFonts w:cs="Times"/>
          <w:lang w:eastAsia="zh-CN"/>
        </w:rPr>
        <w:t>Step 5 may be optional if UE has already been configured with CSI-ReportConfig in Step 3</w:t>
      </w:r>
      <w:r>
        <w:rPr>
          <w:rFonts w:cs="Times" w:hint="eastAsia"/>
          <w:lang w:eastAsia="zh-CN"/>
        </w:rPr>
        <w:t>;</w:t>
      </w:r>
    </w:p>
    <w:p w14:paraId="0D2C58A5" w14:textId="178ACB5D" w:rsidR="003C6A15" w:rsidRDefault="007F7324" w:rsidP="003B0D49">
      <w:pPr>
        <w:pStyle w:val="aff"/>
        <w:numPr>
          <w:ilvl w:val="0"/>
          <w:numId w:val="20"/>
        </w:numPr>
        <w:spacing w:after="180"/>
        <w:ind w:leftChars="0" w:left="442" w:hanging="442"/>
        <w:jc w:val="both"/>
        <w:rPr>
          <w:rFonts w:eastAsia="等线"/>
          <w:lang w:eastAsia="zh-CN"/>
        </w:rPr>
      </w:pPr>
      <w:r>
        <w:rPr>
          <w:rFonts w:eastAsia="等线" w:hint="eastAsia"/>
          <w:lang w:eastAsia="zh-CN"/>
        </w:rPr>
        <w:t xml:space="preserve">For </w:t>
      </w:r>
      <w:r w:rsidR="0065678D">
        <w:rPr>
          <w:rFonts w:eastAsia="等线" w:hint="eastAsia"/>
          <w:lang w:eastAsia="zh-CN"/>
        </w:rPr>
        <w:t>Option B)</w:t>
      </w:r>
      <w:r>
        <w:rPr>
          <w:rFonts w:eastAsia="等线" w:hint="eastAsia"/>
          <w:lang w:eastAsia="zh-CN"/>
        </w:rPr>
        <w:t>:</w:t>
      </w:r>
    </w:p>
    <w:p w14:paraId="3905CCD5" w14:textId="0E462D67" w:rsidR="0065678D" w:rsidRDefault="003C6A15" w:rsidP="003C6A15">
      <w:pPr>
        <w:pStyle w:val="aff"/>
        <w:numPr>
          <w:ilvl w:val="0"/>
          <w:numId w:val="15"/>
        </w:numPr>
        <w:spacing w:after="180"/>
        <w:ind w:leftChars="0" w:hanging="357"/>
        <w:jc w:val="both"/>
        <w:rPr>
          <w:rFonts w:cs="Times"/>
          <w:lang w:eastAsia="zh-CN"/>
        </w:rPr>
      </w:pPr>
      <w:r>
        <w:rPr>
          <w:rFonts w:cs="Times" w:hint="eastAsia"/>
          <w:lang w:eastAsia="zh-CN"/>
        </w:rPr>
        <w:t xml:space="preserve">In Step 3: </w:t>
      </w:r>
      <w:r w:rsidR="008372E3" w:rsidRPr="003C6A15">
        <w:rPr>
          <w:rFonts w:cs="Times"/>
          <w:lang w:eastAsia="zh-CN"/>
        </w:rPr>
        <w:t xml:space="preserve">One set or multiple sets of inference related parameters </w:t>
      </w:r>
      <w:r w:rsidR="00343EC7">
        <w:rPr>
          <w:rFonts w:eastAsiaTheme="minorEastAsia" w:cs="Times" w:hint="eastAsia"/>
          <w:lang w:eastAsia="zh-CN"/>
        </w:rPr>
        <w:t>via</w:t>
      </w:r>
      <w:r w:rsidR="00343EC7" w:rsidRPr="00343EC7">
        <w:rPr>
          <w:rFonts w:eastAsiaTheme="minorEastAsia" w:cs="Times" w:hint="eastAsia"/>
          <w:i/>
          <w:iCs/>
          <w:lang w:eastAsia="zh-CN"/>
        </w:rPr>
        <w:t xml:space="preserve"> OtherConfig</w:t>
      </w:r>
      <w:r w:rsidR="00343EC7">
        <w:rPr>
          <w:rFonts w:eastAsiaTheme="minorEastAsia" w:cs="Times" w:hint="eastAsia"/>
          <w:lang w:eastAsia="zh-CN"/>
        </w:rPr>
        <w:t xml:space="preserve"> </w:t>
      </w:r>
      <w:r w:rsidR="008372E3" w:rsidRPr="003C6A15">
        <w:rPr>
          <w:rFonts w:cs="Times"/>
          <w:lang w:eastAsia="zh-CN"/>
        </w:rPr>
        <w:t>for applicability report only (not for inference)</w:t>
      </w:r>
      <w:r>
        <w:rPr>
          <w:rFonts w:cs="Times" w:hint="eastAsia"/>
          <w:lang w:eastAsia="zh-CN"/>
        </w:rPr>
        <w:t>;</w:t>
      </w:r>
    </w:p>
    <w:p w14:paraId="772E2746" w14:textId="0FAF3F40" w:rsidR="003C6A15" w:rsidRPr="007B28F8" w:rsidRDefault="003C6A15" w:rsidP="003C6A15">
      <w:pPr>
        <w:pStyle w:val="aff"/>
        <w:numPr>
          <w:ilvl w:val="0"/>
          <w:numId w:val="15"/>
        </w:numPr>
        <w:spacing w:after="180"/>
        <w:ind w:leftChars="0" w:hanging="357"/>
        <w:jc w:val="both"/>
        <w:rPr>
          <w:rFonts w:cs="Times"/>
          <w:lang w:eastAsia="zh-CN"/>
        </w:rPr>
      </w:pPr>
      <w:r w:rsidRPr="003C6A15">
        <w:rPr>
          <w:rFonts w:cs="Times" w:hint="eastAsia"/>
          <w:lang w:eastAsia="zh-CN"/>
        </w:rPr>
        <w:t>In Step 4:</w:t>
      </w:r>
      <w:r w:rsidR="007B28F8">
        <w:rPr>
          <w:rFonts w:eastAsiaTheme="minorEastAsia" w:cs="Times" w:hint="eastAsia"/>
          <w:lang w:eastAsia="zh-CN"/>
        </w:rPr>
        <w:t xml:space="preserve"> </w:t>
      </w:r>
      <w:r w:rsidR="007B28F8">
        <w:rPr>
          <w:rFonts w:eastAsia="Times New Roman" w:cs="Times"/>
          <w:lang w:eastAsia="zh-CN"/>
        </w:rPr>
        <w:t>UE reports applicability for B) set(s) of inference related parameters</w:t>
      </w:r>
      <w:r w:rsidR="007B28F8">
        <w:rPr>
          <w:rFonts w:eastAsiaTheme="minorEastAsia" w:cs="Times" w:hint="eastAsia"/>
          <w:lang w:eastAsia="zh-CN"/>
        </w:rPr>
        <w:t>;</w:t>
      </w:r>
    </w:p>
    <w:p w14:paraId="33C54DA6" w14:textId="4F03FBA8" w:rsidR="007B28F8" w:rsidRPr="007B28F8" w:rsidRDefault="007B28F8" w:rsidP="007B28F8">
      <w:pPr>
        <w:pStyle w:val="aff"/>
        <w:numPr>
          <w:ilvl w:val="0"/>
          <w:numId w:val="15"/>
        </w:numPr>
        <w:spacing w:after="180"/>
        <w:ind w:leftChars="0" w:hanging="357"/>
        <w:jc w:val="both"/>
        <w:rPr>
          <w:rFonts w:cs="Times"/>
          <w:lang w:eastAsia="zh-CN"/>
        </w:rPr>
      </w:pPr>
      <w:r>
        <w:rPr>
          <w:rFonts w:cs="Times" w:hint="eastAsia"/>
          <w:lang w:eastAsia="zh-CN"/>
        </w:rPr>
        <w:t>In Step 5:</w:t>
      </w:r>
      <w:r>
        <w:rPr>
          <w:rFonts w:eastAsiaTheme="minorEastAsia" w:cs="Times" w:hint="eastAsia"/>
          <w:lang w:eastAsia="zh-CN"/>
        </w:rPr>
        <w:t xml:space="preserve"> </w:t>
      </w:r>
      <w:r>
        <w:rPr>
          <w:rFonts w:eastAsia="Times New Roman" w:cs="Times"/>
          <w:lang w:eastAsia="zh-CN"/>
        </w:rPr>
        <w:t>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sidRPr="007B28F8">
        <w:rPr>
          <w:rFonts w:eastAsiaTheme="minorEastAsia" w:cs="Times" w:hint="eastAsia"/>
          <w:lang w:eastAsia="zh-CN"/>
        </w:rPr>
        <w:t>;</w:t>
      </w:r>
    </w:p>
    <w:p w14:paraId="505FAEFD" w14:textId="37A1A115" w:rsidR="005C6089" w:rsidRDefault="00C96F68" w:rsidP="005C6089">
      <w:pPr>
        <w:jc w:val="both"/>
        <w:rPr>
          <w:b/>
          <w:bCs/>
          <w:lang w:eastAsia="zh-CN"/>
        </w:rPr>
      </w:pPr>
      <w:r>
        <w:rPr>
          <w:rFonts w:eastAsia="等线" w:hint="eastAsia"/>
          <w:lang w:val="fr-FR" w:eastAsia="zh-CN"/>
        </w:rPr>
        <w:t xml:space="preserve">According to the progress of </w:t>
      </w:r>
      <w:r>
        <w:rPr>
          <w:rFonts w:eastAsia="等线"/>
          <w:lang w:eastAsia="zh-CN"/>
        </w:rPr>
        <w:t>AI/ML for NR air interface</w:t>
      </w:r>
      <w:r>
        <w:rPr>
          <w:rFonts w:eastAsia="等线" w:hint="eastAsia"/>
          <w:lang w:eastAsia="zh-CN"/>
        </w:rPr>
        <w:t xml:space="preserve"> WI, both Option A) and Option B) are agreed in RAN2.</w:t>
      </w:r>
      <w:r w:rsidR="005C6089">
        <w:rPr>
          <w:rFonts w:eastAsia="等线" w:hint="eastAsia"/>
          <w:lang w:eastAsia="zh-CN"/>
        </w:rPr>
        <w:t xml:space="preserve"> </w:t>
      </w:r>
      <w:r w:rsidR="005C6089">
        <w:rPr>
          <w:rFonts w:eastAsia="等线"/>
          <w:lang w:eastAsia="zh-CN"/>
        </w:rPr>
        <w:t>F</w:t>
      </w:r>
      <w:r w:rsidR="005C6089">
        <w:rPr>
          <w:rFonts w:eastAsia="等线" w:hint="eastAsia"/>
          <w:lang w:eastAsia="zh-CN"/>
        </w:rPr>
        <w:t>or AI for Mobility,</w:t>
      </w:r>
      <w:r w:rsidR="005C6089" w:rsidRPr="00B71AC1">
        <w:rPr>
          <w:rFonts w:eastAsia="等线" w:hint="eastAsia"/>
          <w:lang w:eastAsia="zh-CN"/>
        </w:rPr>
        <w:t xml:space="preserve"> </w:t>
      </w:r>
      <w:r w:rsidR="005C6089" w:rsidRPr="00B71AC1">
        <w:rPr>
          <w:rFonts w:hint="eastAsia"/>
          <w:i/>
          <w:iCs/>
        </w:rPr>
        <w:t>RRCReconfiguration</w:t>
      </w:r>
      <w:r w:rsidR="005C6089" w:rsidRPr="00B71AC1">
        <w:rPr>
          <w:rFonts w:hint="eastAsia"/>
        </w:rPr>
        <w:t xml:space="preserve"> message </w:t>
      </w:r>
      <w:r w:rsidR="005A0CB9" w:rsidRPr="005A0CB9">
        <w:t>in Step 3</w:t>
      </w:r>
      <w:r w:rsidR="005A0CB9">
        <w:rPr>
          <w:rFonts w:hint="eastAsia"/>
          <w:lang w:eastAsia="zh-CN"/>
        </w:rPr>
        <w:t xml:space="preserve"> </w:t>
      </w:r>
      <w:r w:rsidR="005C6089" w:rsidRPr="00B71AC1">
        <w:t>could</w:t>
      </w:r>
      <w:r w:rsidR="005C6089" w:rsidRPr="00B71AC1">
        <w:rPr>
          <w:rFonts w:hint="eastAsia"/>
        </w:rPr>
        <w:t xml:space="preserve"> </w:t>
      </w:r>
      <w:r w:rsidR="005C6089" w:rsidRPr="00B71AC1">
        <w:t>be</w:t>
      </w:r>
      <w:r w:rsidR="005C6089" w:rsidRPr="00B71AC1">
        <w:rPr>
          <w:rFonts w:hint="eastAsia"/>
        </w:rPr>
        <w:t xml:space="preserve"> used to carry the </w:t>
      </w:r>
      <w:r w:rsidR="005C6089">
        <w:rPr>
          <w:rFonts w:hint="eastAsia"/>
          <w:lang w:eastAsia="zh-CN"/>
        </w:rPr>
        <w:t xml:space="preserve">full </w:t>
      </w:r>
      <w:r w:rsidR="005C6089" w:rsidRPr="00B71AC1">
        <w:t>inference configuration</w:t>
      </w:r>
      <w:r w:rsidR="005C6089">
        <w:rPr>
          <w:rFonts w:hint="eastAsia"/>
          <w:lang w:eastAsia="zh-CN"/>
        </w:rPr>
        <w:t xml:space="preserve"> (Option A)</w:t>
      </w:r>
      <w:r w:rsidR="005C6089" w:rsidRPr="00B71AC1">
        <w:rPr>
          <w:rFonts w:hint="eastAsia"/>
          <w:lang w:val="en-US" w:eastAsia="zh-CN"/>
        </w:rPr>
        <w:t xml:space="preserve"> and/or </w:t>
      </w:r>
      <w:r w:rsidR="005C6089" w:rsidRPr="00B71AC1">
        <w:t>inference</w:t>
      </w:r>
      <w:r w:rsidR="005C6089" w:rsidRPr="00B71AC1">
        <w:rPr>
          <w:rFonts w:hint="eastAsia"/>
        </w:rPr>
        <w:t xml:space="preserve"> </w:t>
      </w:r>
      <w:r w:rsidR="005C6089" w:rsidRPr="00B71AC1">
        <w:t>related info</w:t>
      </w:r>
      <w:r w:rsidR="005C6089">
        <w:rPr>
          <w:rFonts w:hint="eastAsia"/>
          <w:lang w:eastAsia="zh-CN"/>
        </w:rPr>
        <w:t xml:space="preserve"> (Option B)</w:t>
      </w:r>
      <w:r w:rsidR="005C6089" w:rsidRPr="00B71AC1">
        <w:rPr>
          <w:rFonts w:hint="eastAsia"/>
        </w:rPr>
        <w:t xml:space="preserve"> of </w:t>
      </w:r>
      <w:r w:rsidR="005C6089" w:rsidRPr="00B71AC1">
        <w:rPr>
          <w:lang w:eastAsia="zh-CN"/>
        </w:rPr>
        <w:t>AI/ML based</w:t>
      </w:r>
      <w:r w:rsidR="005C6089" w:rsidRPr="00B71AC1">
        <w:t xml:space="preserve"> RRM measurement prediction</w:t>
      </w:r>
      <w:r w:rsidR="005C6089">
        <w:rPr>
          <w:rFonts w:hint="eastAsia"/>
          <w:lang w:eastAsia="zh-CN"/>
        </w:rPr>
        <w:t xml:space="preserve"> and </w:t>
      </w:r>
      <w:r w:rsidR="005C6089" w:rsidRPr="00B71AC1">
        <w:rPr>
          <w:lang w:eastAsia="zh-CN"/>
        </w:rPr>
        <w:t xml:space="preserve">AI/ML based </w:t>
      </w:r>
      <w:r w:rsidR="002B4B6D" w:rsidRPr="002B4B6D">
        <w:t>measurement event prediction</w:t>
      </w:r>
      <w:r w:rsidR="005C6089" w:rsidRPr="00B71AC1">
        <w:rPr>
          <w:lang w:eastAsia="zh-CN"/>
        </w:rPr>
        <w:t xml:space="preserve"> with UE-sided model.</w:t>
      </w:r>
    </w:p>
    <w:p w14:paraId="60F2B42B" w14:textId="541BD4AF" w:rsidR="00CD6BC1" w:rsidRPr="00ED2FEE" w:rsidRDefault="005C6089" w:rsidP="005C6089">
      <w:pPr>
        <w:jc w:val="both"/>
        <w:rPr>
          <w:rFonts w:eastAsia="等线"/>
          <w:lang w:eastAsia="zh-CN"/>
        </w:rPr>
      </w:pPr>
      <w:r>
        <w:rPr>
          <w:rFonts w:eastAsia="等线" w:hint="eastAsia"/>
          <w:b/>
          <w:bCs/>
          <w:lang w:eastAsia="zh-CN"/>
        </w:rPr>
        <w:t xml:space="preserve">Proposal 4: </w:t>
      </w:r>
      <w:r w:rsidRPr="00A87ED9">
        <w:rPr>
          <w:rFonts w:eastAsia="等线"/>
          <w:b/>
          <w:bCs/>
          <w:lang w:eastAsia="zh-CN"/>
        </w:rPr>
        <w:t>For AI for Mobility,</w:t>
      </w:r>
      <w:r>
        <w:rPr>
          <w:rFonts w:eastAsia="等线" w:hint="eastAsia"/>
          <w:b/>
          <w:bCs/>
          <w:lang w:eastAsia="zh-CN"/>
        </w:rPr>
        <w:t xml:space="preserve"> </w:t>
      </w:r>
      <w:r w:rsidRPr="00DD6542">
        <w:rPr>
          <w:rFonts w:eastAsia="等线"/>
          <w:b/>
          <w:bCs/>
          <w:i/>
          <w:iCs/>
          <w:lang w:eastAsia="zh-CN"/>
        </w:rPr>
        <w:t>RRCReconfiguration</w:t>
      </w:r>
      <w:r w:rsidRPr="00DD6542">
        <w:rPr>
          <w:rFonts w:eastAsia="等线"/>
          <w:b/>
          <w:bCs/>
          <w:lang w:eastAsia="zh-CN"/>
        </w:rPr>
        <w:t xml:space="preserve"> message could be used to carry the </w:t>
      </w:r>
      <w:r w:rsidR="004710F3">
        <w:rPr>
          <w:rFonts w:eastAsia="等线" w:hint="eastAsia"/>
          <w:b/>
          <w:bCs/>
          <w:lang w:eastAsia="zh-CN"/>
        </w:rPr>
        <w:t xml:space="preserve">full </w:t>
      </w:r>
      <w:r w:rsidRPr="00DD6542">
        <w:rPr>
          <w:rFonts w:eastAsia="等线"/>
          <w:b/>
          <w:bCs/>
          <w:lang w:eastAsia="zh-CN"/>
        </w:rPr>
        <w:t>inference configuration</w:t>
      </w:r>
      <w:r w:rsidR="001F59D0">
        <w:rPr>
          <w:rFonts w:eastAsia="等线" w:hint="eastAsia"/>
          <w:b/>
          <w:bCs/>
          <w:lang w:eastAsia="zh-CN"/>
        </w:rPr>
        <w:t xml:space="preserve"> </w:t>
      </w:r>
      <w:r w:rsidR="001F59D0" w:rsidRPr="001F59D0">
        <w:rPr>
          <w:rFonts w:eastAsia="等线"/>
          <w:b/>
          <w:bCs/>
          <w:lang w:eastAsia="zh-CN"/>
        </w:rPr>
        <w:t>(Option A)</w:t>
      </w:r>
      <w:r w:rsidRPr="00DD6542">
        <w:rPr>
          <w:rFonts w:eastAsia="等线"/>
          <w:b/>
          <w:bCs/>
          <w:lang w:eastAsia="zh-CN"/>
        </w:rPr>
        <w:t xml:space="preserve"> and/or inference related info</w:t>
      </w:r>
      <w:r w:rsidR="001F59D0">
        <w:rPr>
          <w:rFonts w:eastAsia="等线" w:hint="eastAsia"/>
          <w:b/>
          <w:bCs/>
          <w:lang w:eastAsia="zh-CN"/>
        </w:rPr>
        <w:t xml:space="preserve"> </w:t>
      </w:r>
      <w:r w:rsidR="001F59D0" w:rsidRPr="001F59D0">
        <w:rPr>
          <w:rFonts w:eastAsia="等线"/>
          <w:b/>
          <w:bCs/>
          <w:lang w:eastAsia="zh-CN"/>
        </w:rPr>
        <w:t xml:space="preserve">(Option </w:t>
      </w:r>
      <w:r w:rsidR="001F59D0">
        <w:rPr>
          <w:rFonts w:eastAsia="等线" w:hint="eastAsia"/>
          <w:b/>
          <w:bCs/>
          <w:lang w:eastAsia="zh-CN"/>
        </w:rPr>
        <w:t>B</w:t>
      </w:r>
      <w:r w:rsidR="001F59D0" w:rsidRPr="001F59D0">
        <w:rPr>
          <w:rFonts w:eastAsia="等线"/>
          <w:b/>
          <w:bCs/>
          <w:lang w:eastAsia="zh-CN"/>
        </w:rPr>
        <w:t>)</w:t>
      </w:r>
      <w:r w:rsidRPr="00DD6542">
        <w:rPr>
          <w:rFonts w:eastAsia="等线"/>
          <w:b/>
          <w:bCs/>
          <w:lang w:eastAsia="zh-CN"/>
        </w:rPr>
        <w:t xml:space="preserve"> of AI/ML based RRM measurement prediction and AI/ML based </w:t>
      </w:r>
      <w:r w:rsidR="001F59D0">
        <w:rPr>
          <w:rFonts w:hint="eastAsia"/>
          <w:b/>
          <w:bCs/>
          <w:lang w:eastAsia="zh-CN"/>
        </w:rPr>
        <w:t>measurement event prediction</w:t>
      </w:r>
      <w:r w:rsidRPr="00DD6542">
        <w:rPr>
          <w:rFonts w:eastAsia="等线"/>
          <w:b/>
          <w:bCs/>
          <w:lang w:eastAsia="zh-CN"/>
        </w:rPr>
        <w:t xml:space="preserve"> with UE-sided model.</w:t>
      </w:r>
    </w:p>
    <w:p w14:paraId="5E02B153" w14:textId="7A833424" w:rsidR="00007782" w:rsidRDefault="00FC288A" w:rsidP="00007782">
      <w:pPr>
        <w:jc w:val="both"/>
        <w:rPr>
          <w:rFonts w:eastAsia="等线"/>
          <w:lang w:eastAsia="zh-CN"/>
        </w:rPr>
      </w:pPr>
      <w:r>
        <w:rPr>
          <w:rFonts w:hint="eastAsia"/>
          <w:lang w:eastAsia="zh-CN"/>
        </w:rPr>
        <w:t xml:space="preserve">According to the agreements achieved in last meeting [1], </w:t>
      </w:r>
      <w:r w:rsidRPr="00FC288A">
        <w:rPr>
          <w:lang w:eastAsia="zh-CN"/>
        </w:rPr>
        <w:t>UE can report the applicable functionalities to NW via UAI or RRCReconfigurationComplete message</w:t>
      </w:r>
      <w:r>
        <w:rPr>
          <w:rFonts w:hint="eastAsia"/>
          <w:lang w:eastAsia="zh-CN"/>
        </w:rPr>
        <w:t xml:space="preserve"> f</w:t>
      </w:r>
      <w:r w:rsidRPr="00FC288A">
        <w:rPr>
          <w:lang w:eastAsia="zh-CN"/>
        </w:rPr>
        <w:t>or AI/ML for mobility.</w:t>
      </w:r>
      <w:r w:rsidR="001E6312">
        <w:rPr>
          <w:rFonts w:hint="eastAsia"/>
          <w:lang w:eastAsia="zh-CN"/>
        </w:rPr>
        <w:t xml:space="preserve"> </w:t>
      </w:r>
      <w:r w:rsidR="001E6312" w:rsidRPr="00981ADC">
        <w:rPr>
          <w:rFonts w:eastAsia="等线"/>
          <w:lang w:eastAsia="zh-CN"/>
        </w:rPr>
        <w:t>Specifically</w:t>
      </w:r>
      <w:r w:rsidR="001E6312">
        <w:rPr>
          <w:rFonts w:eastAsia="等线" w:hint="eastAsia"/>
          <w:lang w:eastAsia="zh-CN"/>
        </w:rPr>
        <w:t xml:space="preserve">, in </w:t>
      </w:r>
      <w:r w:rsidR="001E6312">
        <w:rPr>
          <w:rFonts w:eastAsia="等线"/>
          <w:lang w:eastAsia="zh-CN"/>
        </w:rPr>
        <w:t>AI/ML for NR air interface</w:t>
      </w:r>
      <w:r w:rsidR="001E6312">
        <w:rPr>
          <w:rFonts w:eastAsia="等线" w:hint="eastAsia"/>
          <w:lang w:eastAsia="zh-CN"/>
        </w:rPr>
        <w:t>, t</w:t>
      </w:r>
      <w:r w:rsidR="00007782">
        <w:rPr>
          <w:rFonts w:eastAsia="等线" w:hint="eastAsia"/>
          <w:lang w:eastAsia="zh-CN"/>
        </w:rPr>
        <w:t>he initial a</w:t>
      </w:r>
      <w:r w:rsidR="00007782">
        <w:rPr>
          <w:rFonts w:eastAsia="等线"/>
          <w:lang w:eastAsia="zh-CN"/>
        </w:rPr>
        <w:t>pplicab</w:t>
      </w:r>
      <w:r w:rsidR="00007782">
        <w:rPr>
          <w:rFonts w:eastAsia="等线" w:hint="eastAsia"/>
          <w:lang w:eastAsia="zh-CN"/>
        </w:rPr>
        <w:t>i</w:t>
      </w:r>
      <w:r w:rsidR="00007782">
        <w:rPr>
          <w:rFonts w:eastAsia="等线"/>
          <w:lang w:eastAsia="zh-CN"/>
        </w:rPr>
        <w:t>l</w:t>
      </w:r>
      <w:r w:rsidR="00007782">
        <w:rPr>
          <w:rFonts w:eastAsia="等线" w:hint="eastAsia"/>
          <w:lang w:eastAsia="zh-CN"/>
        </w:rPr>
        <w:t>ity/ina</w:t>
      </w:r>
      <w:r w:rsidR="00007782">
        <w:rPr>
          <w:rFonts w:eastAsia="等线"/>
          <w:lang w:eastAsia="zh-CN"/>
        </w:rPr>
        <w:t>pplicab</w:t>
      </w:r>
      <w:r w:rsidR="00007782">
        <w:rPr>
          <w:rFonts w:eastAsia="等线" w:hint="eastAsia"/>
          <w:lang w:eastAsia="zh-CN"/>
        </w:rPr>
        <w:t>i</w:t>
      </w:r>
      <w:r w:rsidR="00007782">
        <w:rPr>
          <w:rFonts w:eastAsia="等线"/>
          <w:lang w:eastAsia="zh-CN"/>
        </w:rPr>
        <w:t>l</w:t>
      </w:r>
      <w:r w:rsidR="00007782">
        <w:rPr>
          <w:rFonts w:eastAsia="等线" w:hint="eastAsia"/>
          <w:lang w:eastAsia="zh-CN"/>
        </w:rPr>
        <w:t xml:space="preserve">ity reporting of the </w:t>
      </w:r>
      <w:r w:rsidR="00007782">
        <w:rPr>
          <w:rFonts w:eastAsia="等线"/>
          <w:lang w:eastAsia="zh-CN"/>
        </w:rPr>
        <w:t>functionalit</w:t>
      </w:r>
      <w:r w:rsidR="00007782">
        <w:rPr>
          <w:rFonts w:eastAsia="等线" w:hint="eastAsia"/>
          <w:lang w:eastAsia="zh-CN"/>
        </w:rPr>
        <w:t>y</w:t>
      </w:r>
      <w:r w:rsidR="001E6312">
        <w:rPr>
          <w:rFonts w:eastAsia="等线" w:hint="eastAsia"/>
          <w:lang w:eastAsia="zh-CN"/>
        </w:rPr>
        <w:t xml:space="preserve"> in Step 4</w:t>
      </w:r>
      <w:r w:rsidR="00007782">
        <w:rPr>
          <w:rFonts w:eastAsia="等线" w:hint="eastAsia"/>
          <w:lang w:eastAsia="zh-CN"/>
        </w:rPr>
        <w:t xml:space="preserve"> is carried in</w:t>
      </w:r>
      <w:r w:rsidR="00007782">
        <w:rPr>
          <w:rFonts w:eastAsia="等线" w:hint="eastAsia"/>
          <w:i/>
          <w:iCs/>
          <w:lang w:eastAsia="zh-CN"/>
        </w:rPr>
        <w:t xml:space="preserve"> RRCReconfigurationComplete</w:t>
      </w:r>
      <w:r w:rsidR="00007782">
        <w:rPr>
          <w:rFonts w:eastAsia="等线" w:hint="eastAsia"/>
          <w:lang w:eastAsia="zh-CN"/>
        </w:rPr>
        <w:t xml:space="preserve"> message. </w:t>
      </w:r>
      <w:r w:rsidR="00007782">
        <w:rPr>
          <w:rFonts w:eastAsia="等线"/>
          <w:lang w:eastAsia="zh-CN"/>
        </w:rPr>
        <w:t>A</w:t>
      </w:r>
      <w:r w:rsidR="00007782">
        <w:rPr>
          <w:rFonts w:eastAsia="等线" w:hint="eastAsia"/>
          <w:lang w:eastAsia="zh-CN"/>
        </w:rPr>
        <w:t>nd UAI is used</w:t>
      </w:r>
      <w:r w:rsidR="00A41E14">
        <w:rPr>
          <w:rFonts w:eastAsia="等线" w:hint="eastAsia"/>
          <w:lang w:eastAsia="zh-CN"/>
        </w:rPr>
        <w:t xml:space="preserve"> in Step 6</w:t>
      </w:r>
      <w:r w:rsidR="00007782">
        <w:rPr>
          <w:rFonts w:eastAsia="等线" w:hint="eastAsia"/>
          <w:lang w:eastAsia="zh-CN"/>
        </w:rPr>
        <w:t xml:space="preserve"> to carry the subsequent a</w:t>
      </w:r>
      <w:r w:rsidR="00007782">
        <w:rPr>
          <w:rFonts w:eastAsia="等线"/>
          <w:lang w:eastAsia="zh-CN"/>
        </w:rPr>
        <w:t>pplicab</w:t>
      </w:r>
      <w:r w:rsidR="00007782">
        <w:rPr>
          <w:rFonts w:eastAsia="等线" w:hint="eastAsia"/>
          <w:lang w:eastAsia="zh-CN"/>
        </w:rPr>
        <w:t>i</w:t>
      </w:r>
      <w:r w:rsidR="00007782">
        <w:rPr>
          <w:rFonts w:eastAsia="等线"/>
          <w:lang w:eastAsia="zh-CN"/>
        </w:rPr>
        <w:t>l</w:t>
      </w:r>
      <w:r w:rsidR="00007782">
        <w:rPr>
          <w:rFonts w:eastAsia="等线" w:hint="eastAsia"/>
          <w:lang w:eastAsia="zh-CN"/>
        </w:rPr>
        <w:t>ity/ina</w:t>
      </w:r>
      <w:r w:rsidR="00007782">
        <w:rPr>
          <w:rFonts w:eastAsia="等线"/>
          <w:lang w:eastAsia="zh-CN"/>
        </w:rPr>
        <w:t>pplicab</w:t>
      </w:r>
      <w:r w:rsidR="00007782">
        <w:rPr>
          <w:rFonts w:eastAsia="等线" w:hint="eastAsia"/>
          <w:lang w:eastAsia="zh-CN"/>
        </w:rPr>
        <w:t>i</w:t>
      </w:r>
      <w:r w:rsidR="00007782">
        <w:rPr>
          <w:rFonts w:eastAsia="等线"/>
          <w:lang w:eastAsia="zh-CN"/>
        </w:rPr>
        <w:t>l</w:t>
      </w:r>
      <w:r w:rsidR="00007782">
        <w:rPr>
          <w:rFonts w:eastAsia="等线" w:hint="eastAsia"/>
          <w:lang w:eastAsia="zh-CN"/>
        </w:rPr>
        <w:t>ity reporting.</w:t>
      </w:r>
      <w:r w:rsidR="00ED027F">
        <w:rPr>
          <w:rFonts w:eastAsia="等线" w:hint="eastAsia"/>
          <w:lang w:eastAsia="zh-CN"/>
        </w:rPr>
        <w:t xml:space="preserve"> Therefore, </w:t>
      </w:r>
      <w:r w:rsidR="00ED027F" w:rsidRPr="00FC288A">
        <w:rPr>
          <w:lang w:eastAsia="zh-CN"/>
        </w:rPr>
        <w:t>AI/ML for mobility</w:t>
      </w:r>
      <w:r w:rsidR="00ED027F">
        <w:rPr>
          <w:rFonts w:hint="eastAsia"/>
          <w:lang w:eastAsia="zh-CN"/>
        </w:rPr>
        <w:t xml:space="preserve"> could follow the </w:t>
      </w:r>
      <w:r w:rsidR="00ED027F">
        <w:rPr>
          <w:lang w:eastAsia="zh-CN"/>
        </w:rPr>
        <w:t>principle</w:t>
      </w:r>
      <w:r w:rsidR="00ED027F">
        <w:rPr>
          <w:rFonts w:hint="eastAsia"/>
          <w:lang w:eastAsia="zh-CN"/>
        </w:rPr>
        <w:t xml:space="preserve"> of </w:t>
      </w:r>
      <w:r w:rsidR="00ED027F">
        <w:rPr>
          <w:rFonts w:eastAsia="等线"/>
          <w:lang w:eastAsia="zh-CN"/>
        </w:rPr>
        <w:t>AI/ML for NR air interface</w:t>
      </w:r>
      <w:r w:rsidR="00ED027F">
        <w:rPr>
          <w:rFonts w:eastAsia="等线" w:hint="eastAsia"/>
          <w:lang w:eastAsia="zh-CN"/>
        </w:rPr>
        <w:t>.</w:t>
      </w:r>
    </w:p>
    <w:p w14:paraId="04773491" w14:textId="6C9D62EB" w:rsidR="00ED027F" w:rsidRDefault="00ED027F" w:rsidP="00007782">
      <w:pPr>
        <w:jc w:val="both"/>
        <w:rPr>
          <w:b/>
          <w:bCs/>
          <w:lang w:eastAsia="zh-CN"/>
        </w:rPr>
      </w:pPr>
      <w:r>
        <w:rPr>
          <w:rFonts w:eastAsia="等线" w:hint="eastAsia"/>
          <w:b/>
          <w:bCs/>
          <w:lang w:eastAsia="zh-CN"/>
        </w:rPr>
        <w:t xml:space="preserve">Proposal 5: In </w:t>
      </w:r>
      <w:r w:rsidRPr="00ED027F">
        <w:rPr>
          <w:rFonts w:eastAsia="等线"/>
          <w:b/>
          <w:bCs/>
          <w:lang w:eastAsia="zh-CN"/>
        </w:rPr>
        <w:t>applicability procedure</w:t>
      </w:r>
      <w:r>
        <w:rPr>
          <w:rFonts w:eastAsia="等线" w:hint="eastAsia"/>
          <w:b/>
          <w:bCs/>
          <w:lang w:eastAsia="zh-CN"/>
        </w:rPr>
        <w:t xml:space="preserve"> of </w:t>
      </w:r>
      <w:r w:rsidRPr="00ED027F">
        <w:rPr>
          <w:rFonts w:eastAsia="等线"/>
          <w:b/>
          <w:bCs/>
          <w:lang w:eastAsia="zh-CN"/>
        </w:rPr>
        <w:t>AI/ML for mobility</w:t>
      </w:r>
      <w:r>
        <w:rPr>
          <w:rFonts w:eastAsia="等线" w:hint="eastAsia"/>
          <w:b/>
          <w:bCs/>
          <w:lang w:eastAsia="zh-CN"/>
        </w:rPr>
        <w:t>,</w:t>
      </w:r>
      <w:r w:rsidRPr="00ED027F">
        <w:rPr>
          <w:rFonts w:eastAsia="等线" w:hint="eastAsia"/>
          <w:b/>
          <w:bCs/>
          <w:lang w:eastAsia="zh-CN"/>
        </w:rPr>
        <w:t xml:space="preserve"> </w:t>
      </w:r>
      <w:r>
        <w:rPr>
          <w:rFonts w:hint="eastAsia"/>
          <w:b/>
          <w:bCs/>
          <w:i/>
          <w:iCs/>
        </w:rPr>
        <w:t>RRCReconfigurationComplete</w:t>
      </w:r>
      <w:r>
        <w:rPr>
          <w:rFonts w:hint="eastAsia"/>
          <w:b/>
          <w:bCs/>
        </w:rPr>
        <w:t xml:space="preserve"> message </w:t>
      </w:r>
      <w:r w:rsidRPr="00A615CE">
        <w:rPr>
          <w:b/>
          <w:bCs/>
        </w:rPr>
        <w:t>could</w:t>
      </w:r>
      <w:r w:rsidRPr="00A615CE">
        <w:rPr>
          <w:rFonts w:hint="eastAsia"/>
          <w:b/>
          <w:bCs/>
        </w:rPr>
        <w:t xml:space="preserve"> </w:t>
      </w:r>
      <w:r w:rsidRPr="00A615CE">
        <w:rPr>
          <w:b/>
          <w:bCs/>
        </w:rPr>
        <w:t>be</w:t>
      </w:r>
      <w:r>
        <w:rPr>
          <w:rFonts w:hint="eastAsia"/>
          <w:b/>
          <w:bCs/>
        </w:rPr>
        <w:t xml:space="preserve"> used to carry </w:t>
      </w:r>
      <w:r>
        <w:rPr>
          <w:rFonts w:hint="eastAsia"/>
          <w:b/>
          <w:bCs/>
          <w:lang w:val="en-US" w:eastAsia="zh-CN"/>
        </w:rPr>
        <w:t>t</w:t>
      </w:r>
      <w:r>
        <w:rPr>
          <w:rFonts w:hint="eastAsia"/>
          <w:b/>
          <w:bCs/>
        </w:rPr>
        <w:t>he initial a</w:t>
      </w:r>
      <w:r>
        <w:rPr>
          <w:b/>
          <w:bCs/>
        </w:rPr>
        <w:t>pplicab</w:t>
      </w:r>
      <w:r>
        <w:rPr>
          <w:rFonts w:hint="eastAsia"/>
          <w:b/>
          <w:bCs/>
        </w:rPr>
        <w:t>i</w:t>
      </w:r>
      <w:r>
        <w:rPr>
          <w:b/>
          <w:bCs/>
        </w:rPr>
        <w:t>l</w:t>
      </w:r>
      <w:r>
        <w:rPr>
          <w:rFonts w:hint="eastAsia"/>
          <w:b/>
          <w:bCs/>
        </w:rPr>
        <w:t>ity/ina</w:t>
      </w:r>
      <w:r>
        <w:rPr>
          <w:b/>
          <w:bCs/>
        </w:rPr>
        <w:t>pplicab</w:t>
      </w:r>
      <w:r>
        <w:rPr>
          <w:rFonts w:hint="eastAsia"/>
          <w:b/>
          <w:bCs/>
        </w:rPr>
        <w:t>i</w:t>
      </w:r>
      <w:r>
        <w:rPr>
          <w:b/>
          <w:bCs/>
        </w:rPr>
        <w:t>l</w:t>
      </w:r>
      <w:r>
        <w:rPr>
          <w:rFonts w:hint="eastAsia"/>
          <w:b/>
          <w:bCs/>
        </w:rPr>
        <w:t xml:space="preserve">ity reporting of the </w:t>
      </w:r>
      <w:r>
        <w:rPr>
          <w:b/>
          <w:bCs/>
        </w:rPr>
        <w:t>functionalit</w:t>
      </w:r>
      <w:r>
        <w:rPr>
          <w:rFonts w:hint="eastAsia"/>
          <w:b/>
          <w:bCs/>
        </w:rPr>
        <w:t>y</w:t>
      </w:r>
      <w:r>
        <w:rPr>
          <w:rFonts w:hint="eastAsia"/>
          <w:b/>
          <w:bCs/>
          <w:lang w:eastAsia="zh-CN"/>
        </w:rPr>
        <w:t>.</w:t>
      </w:r>
    </w:p>
    <w:p w14:paraId="68E8EF92" w14:textId="46C2669D" w:rsidR="005A492F" w:rsidRPr="006223F7" w:rsidRDefault="00ED027F" w:rsidP="006223F7">
      <w:pPr>
        <w:jc w:val="both"/>
        <w:rPr>
          <w:rFonts w:eastAsia="等线"/>
          <w:lang w:eastAsia="zh-CN"/>
        </w:rPr>
      </w:pPr>
      <w:r>
        <w:rPr>
          <w:rFonts w:eastAsia="等线" w:hint="eastAsia"/>
          <w:b/>
          <w:bCs/>
          <w:lang w:eastAsia="zh-CN"/>
        </w:rPr>
        <w:t xml:space="preserve">Proposal 6: In </w:t>
      </w:r>
      <w:r w:rsidRPr="00ED027F">
        <w:rPr>
          <w:rFonts w:eastAsia="等线"/>
          <w:b/>
          <w:bCs/>
          <w:lang w:eastAsia="zh-CN"/>
        </w:rPr>
        <w:t>applicability procedure</w:t>
      </w:r>
      <w:r>
        <w:rPr>
          <w:rFonts w:eastAsia="等线" w:hint="eastAsia"/>
          <w:b/>
          <w:bCs/>
          <w:lang w:eastAsia="zh-CN"/>
        </w:rPr>
        <w:t xml:space="preserve"> of </w:t>
      </w:r>
      <w:r w:rsidRPr="00ED027F">
        <w:rPr>
          <w:rFonts w:eastAsia="等线"/>
          <w:b/>
          <w:bCs/>
          <w:lang w:eastAsia="zh-CN"/>
        </w:rPr>
        <w:t>AI/ML for mobility</w:t>
      </w:r>
      <w:r>
        <w:rPr>
          <w:rFonts w:eastAsia="等线" w:hint="eastAsia"/>
          <w:b/>
          <w:bCs/>
          <w:lang w:eastAsia="zh-CN"/>
        </w:rPr>
        <w:t>,</w:t>
      </w:r>
      <w:r>
        <w:rPr>
          <w:rFonts w:hint="eastAsia"/>
          <w:b/>
          <w:bCs/>
        </w:rPr>
        <w:t xml:space="preserve"> UAI </w:t>
      </w:r>
      <w:r w:rsidRPr="00A615CE">
        <w:rPr>
          <w:b/>
          <w:bCs/>
        </w:rPr>
        <w:t>could</w:t>
      </w:r>
      <w:r w:rsidRPr="00A615CE">
        <w:rPr>
          <w:rFonts w:hint="eastAsia"/>
          <w:b/>
          <w:bCs/>
        </w:rPr>
        <w:t xml:space="preserve"> </w:t>
      </w:r>
      <w:r w:rsidRPr="00A615CE">
        <w:rPr>
          <w:b/>
          <w:bCs/>
        </w:rPr>
        <w:t>be</w:t>
      </w:r>
      <w:r>
        <w:rPr>
          <w:rFonts w:hint="eastAsia"/>
          <w:b/>
          <w:bCs/>
        </w:rPr>
        <w:t xml:space="preserve"> used to carry the subsequent a</w:t>
      </w:r>
      <w:r>
        <w:rPr>
          <w:b/>
          <w:bCs/>
        </w:rPr>
        <w:t>pplicab</w:t>
      </w:r>
      <w:r>
        <w:rPr>
          <w:rFonts w:hint="eastAsia"/>
          <w:b/>
          <w:bCs/>
        </w:rPr>
        <w:t>i</w:t>
      </w:r>
      <w:r>
        <w:rPr>
          <w:b/>
          <w:bCs/>
        </w:rPr>
        <w:t>l</w:t>
      </w:r>
      <w:r>
        <w:rPr>
          <w:rFonts w:hint="eastAsia"/>
          <w:b/>
          <w:bCs/>
        </w:rPr>
        <w:t>ity/ina</w:t>
      </w:r>
      <w:r>
        <w:rPr>
          <w:b/>
          <w:bCs/>
        </w:rPr>
        <w:t>pplicab</w:t>
      </w:r>
      <w:r>
        <w:rPr>
          <w:rFonts w:hint="eastAsia"/>
          <w:b/>
          <w:bCs/>
        </w:rPr>
        <w:t>i</w:t>
      </w:r>
      <w:r>
        <w:rPr>
          <w:b/>
          <w:bCs/>
        </w:rPr>
        <w:t>l</w:t>
      </w:r>
      <w:r>
        <w:rPr>
          <w:rFonts w:hint="eastAsia"/>
          <w:b/>
          <w:bCs/>
        </w:rPr>
        <w:t>ity reporting.</w:t>
      </w:r>
    </w:p>
    <w:p w14:paraId="1AB9F8C5" w14:textId="482710B1"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2.2 </w:t>
      </w:r>
      <w:r w:rsidR="00F90902">
        <w:rPr>
          <w:rStyle w:val="1Char1"/>
          <w:rFonts w:eastAsiaTheme="minorEastAsia" w:hint="eastAsia"/>
          <w:bCs w:val="0"/>
          <w:sz w:val="28"/>
          <w:szCs w:val="28"/>
          <w:lang w:eastAsia="zh-CN"/>
        </w:rPr>
        <w:t>I</w:t>
      </w:r>
      <w:r w:rsidR="00F90902" w:rsidRPr="00F90902">
        <w:rPr>
          <w:rStyle w:val="1Char1"/>
          <w:rFonts w:eastAsiaTheme="minorEastAsia"/>
          <w:bCs w:val="0"/>
          <w:sz w:val="28"/>
          <w:szCs w:val="28"/>
          <w:lang w:eastAsia="zh-CN"/>
        </w:rPr>
        <w:t>nference configuration and report</w:t>
      </w:r>
      <w:r w:rsidR="00132C9F">
        <w:rPr>
          <w:rStyle w:val="1Char1"/>
          <w:rFonts w:eastAsiaTheme="minorEastAsia" w:hint="eastAsia"/>
          <w:bCs w:val="0"/>
          <w:sz w:val="28"/>
          <w:szCs w:val="28"/>
          <w:lang w:eastAsia="zh-CN"/>
        </w:rPr>
        <w:t>ing</w:t>
      </w:r>
    </w:p>
    <w:p w14:paraId="6426654F" w14:textId="6CC630AD" w:rsidR="0075780E" w:rsidRPr="0075780E" w:rsidRDefault="00834F98">
      <w:pPr>
        <w:jc w:val="both"/>
        <w:rPr>
          <w:rFonts w:eastAsia="等线"/>
          <w:lang w:eastAsia="zh-CN"/>
        </w:rPr>
      </w:pPr>
      <w:r>
        <w:rPr>
          <w:rFonts w:hint="eastAsia"/>
          <w:lang w:eastAsia="zh-CN"/>
        </w:rPr>
        <w:t>According to the agreements achieved in last meeting [1], t</w:t>
      </w:r>
      <w:r w:rsidRPr="00834F98">
        <w:rPr>
          <w:lang w:eastAsia="zh-CN"/>
        </w:rPr>
        <w:t>he inference configuration and reporting for AI/ML mobility can be based on RRM measurement framework</w:t>
      </w:r>
      <w:r>
        <w:rPr>
          <w:rFonts w:hint="eastAsia"/>
          <w:lang w:eastAsia="zh-CN"/>
        </w:rPr>
        <w:t xml:space="preserve">. And in the </w:t>
      </w:r>
      <w:r>
        <w:rPr>
          <w:lang w:eastAsia="zh-CN"/>
        </w:rPr>
        <w:t>discussion</w:t>
      </w:r>
      <w:r>
        <w:rPr>
          <w:rFonts w:hint="eastAsia"/>
          <w:lang w:eastAsia="zh-CN"/>
        </w:rPr>
        <w:t xml:space="preserve"> in Section 2.1 of the </w:t>
      </w:r>
      <w:r>
        <w:rPr>
          <w:rFonts w:eastAsia="等线"/>
          <w:lang w:val="en-US" w:eastAsia="zh-CN"/>
        </w:rPr>
        <w:t>contribution</w:t>
      </w:r>
      <w:r>
        <w:rPr>
          <w:rFonts w:eastAsia="等线" w:hint="eastAsia"/>
          <w:lang w:val="en-US" w:eastAsia="zh-CN"/>
        </w:rPr>
        <w:t xml:space="preserve">, </w:t>
      </w:r>
      <w:r w:rsidRPr="00834F98">
        <w:rPr>
          <w:rFonts w:eastAsia="等线"/>
          <w:lang w:val="en-US" w:eastAsia="zh-CN"/>
        </w:rPr>
        <w:t xml:space="preserve">the inference </w:t>
      </w:r>
      <w:r w:rsidRPr="00834F98">
        <w:rPr>
          <w:rFonts w:eastAsia="等线"/>
          <w:lang w:val="en-US" w:eastAsia="zh-CN"/>
        </w:rPr>
        <w:lastRenderedPageBreak/>
        <w:t>configuration</w:t>
      </w:r>
      <w:r>
        <w:rPr>
          <w:rFonts w:eastAsia="等线" w:hint="eastAsia"/>
          <w:lang w:val="en-US" w:eastAsia="zh-CN"/>
        </w:rPr>
        <w:t xml:space="preserve"> could be carried </w:t>
      </w:r>
      <w:r w:rsidRPr="00834F98">
        <w:rPr>
          <w:rFonts w:eastAsia="等线" w:hint="eastAsia"/>
          <w:lang w:val="en-US" w:eastAsia="zh-CN"/>
        </w:rPr>
        <w:t xml:space="preserve">in </w:t>
      </w:r>
      <w:r w:rsidRPr="00834F98">
        <w:rPr>
          <w:rFonts w:hint="eastAsia"/>
          <w:i/>
          <w:iCs/>
        </w:rPr>
        <w:t>RRCReconfigurationComplete</w:t>
      </w:r>
      <w:r w:rsidRPr="00834F98">
        <w:rPr>
          <w:rFonts w:hint="eastAsia"/>
        </w:rPr>
        <w:t xml:space="preserve"> message</w:t>
      </w:r>
      <w:r>
        <w:rPr>
          <w:rFonts w:hint="eastAsia"/>
          <w:lang w:eastAsia="zh-CN"/>
        </w:rPr>
        <w:t xml:space="preserve"> </w:t>
      </w:r>
      <w:r w:rsidR="003225A2">
        <w:rPr>
          <w:rFonts w:hint="eastAsia"/>
          <w:lang w:eastAsia="zh-CN"/>
        </w:rPr>
        <w:t>in</w:t>
      </w:r>
      <w:r>
        <w:rPr>
          <w:rFonts w:hint="eastAsia"/>
          <w:lang w:eastAsia="zh-CN"/>
        </w:rPr>
        <w:t xml:space="preserve"> the </w:t>
      </w:r>
      <w:r w:rsidRPr="00834F98">
        <w:rPr>
          <w:lang w:eastAsia="zh-CN"/>
        </w:rPr>
        <w:t>applicability procedure</w:t>
      </w:r>
      <w:r>
        <w:rPr>
          <w:rFonts w:hint="eastAsia"/>
          <w:lang w:eastAsia="zh-CN"/>
        </w:rPr>
        <w:t>. Therefore, Section 2.2 will focus on discussion on the content of t</w:t>
      </w:r>
      <w:r w:rsidRPr="00834F98">
        <w:rPr>
          <w:lang w:eastAsia="zh-CN"/>
        </w:rPr>
        <w:t>he inference configuration</w:t>
      </w:r>
      <w:r>
        <w:rPr>
          <w:rFonts w:hint="eastAsia"/>
          <w:lang w:eastAsia="zh-CN"/>
        </w:rPr>
        <w:t xml:space="preserve"> and reporting.</w:t>
      </w:r>
    </w:p>
    <w:p w14:paraId="217CC521" w14:textId="538B7A40" w:rsidR="00FC46F4" w:rsidRDefault="00000000">
      <w:pPr>
        <w:jc w:val="both"/>
        <w:rPr>
          <w:rFonts w:eastAsia="等线"/>
          <w:lang w:eastAsia="zh-CN"/>
        </w:rPr>
      </w:pPr>
      <w:r>
        <w:rPr>
          <w:rFonts w:eastAsia="等线" w:hint="eastAsia"/>
          <w:lang w:eastAsia="zh-CN"/>
        </w:rPr>
        <w:t xml:space="preserve">Considering there are two study goals </w:t>
      </w:r>
      <w:r w:rsidR="0022020E">
        <w:rPr>
          <w:rFonts w:hint="eastAsia"/>
          <w:lang w:eastAsia="zh-CN"/>
        </w:rPr>
        <w:t>in</w:t>
      </w:r>
      <w:r>
        <w:rPr>
          <w:rFonts w:hint="eastAsia"/>
          <w:lang w:eastAsia="zh-CN"/>
        </w:rPr>
        <w:t xml:space="preserve"> </w:t>
      </w:r>
      <w:r w:rsidR="00B526DB">
        <w:rPr>
          <w:rFonts w:eastAsia="等线" w:hint="eastAsia"/>
          <w:lang w:eastAsia="zh-CN"/>
        </w:rPr>
        <w:t>AI for Mobility</w:t>
      </w:r>
      <w:r>
        <w:rPr>
          <w:rFonts w:eastAsia="等线" w:hint="eastAsia"/>
          <w:lang w:eastAsia="zh-CN"/>
        </w:rPr>
        <w:t>, including m</w:t>
      </w:r>
      <w:r>
        <w:rPr>
          <w:rFonts w:eastAsia="等线"/>
          <w:lang w:eastAsia="zh-CN"/>
        </w:rPr>
        <w:t>easurement overhead reduction</w:t>
      </w:r>
      <w:r>
        <w:rPr>
          <w:rFonts w:eastAsia="等线" w:hint="eastAsia"/>
          <w:lang w:eastAsia="zh-CN"/>
        </w:rPr>
        <w:t xml:space="preserve"> and </w:t>
      </w:r>
      <w:r>
        <w:rPr>
          <w:rFonts w:eastAsia="等线"/>
          <w:lang w:eastAsia="zh-CN"/>
        </w:rPr>
        <w:t>HO performance improvement</w:t>
      </w:r>
      <w:r>
        <w:rPr>
          <w:rFonts w:eastAsia="等线" w:hint="eastAsia"/>
          <w:lang w:eastAsia="zh-CN"/>
        </w:rPr>
        <w:t xml:space="preserve">, the content of </w:t>
      </w:r>
      <w:r w:rsidR="00246624" w:rsidRPr="00834F98">
        <w:rPr>
          <w:lang w:eastAsia="zh-CN"/>
        </w:rPr>
        <w:t>inference configuration and reporting</w:t>
      </w:r>
      <w:r>
        <w:rPr>
          <w:rFonts w:eastAsia="等线" w:hint="eastAsia"/>
          <w:lang w:eastAsia="zh-CN"/>
        </w:rPr>
        <w:t xml:space="preserve"> of these two study goals maybe different</w:t>
      </w:r>
      <w:r w:rsidR="00FC46F4">
        <w:rPr>
          <w:rFonts w:eastAsia="等线" w:hint="eastAsia"/>
          <w:lang w:eastAsia="zh-CN"/>
        </w:rPr>
        <w:t>.</w:t>
      </w:r>
      <w:r w:rsidR="00195429">
        <w:rPr>
          <w:rFonts w:eastAsia="等线" w:hint="eastAsia"/>
          <w:lang w:eastAsia="zh-CN"/>
        </w:rPr>
        <w:t xml:space="preserve"> For example, </w:t>
      </w:r>
      <w:r w:rsidR="002D5DF1">
        <w:rPr>
          <w:rFonts w:eastAsia="等线" w:hint="eastAsia"/>
          <w:lang w:eastAsia="zh-CN"/>
        </w:rPr>
        <w:t xml:space="preserve">for </w:t>
      </w:r>
      <w:r w:rsidR="002D5DF1" w:rsidRPr="002D5DF1">
        <w:rPr>
          <w:rFonts w:eastAsia="等线"/>
          <w:lang w:eastAsia="zh-CN"/>
        </w:rPr>
        <w:t>measurement overhead reduction</w:t>
      </w:r>
      <w:r w:rsidR="002D5DF1">
        <w:rPr>
          <w:rFonts w:eastAsia="等线" w:hint="eastAsia"/>
          <w:lang w:eastAsia="zh-CN"/>
        </w:rPr>
        <w:t xml:space="preserve">, </w:t>
      </w:r>
      <w:r w:rsidR="0002082A">
        <w:rPr>
          <w:rFonts w:eastAsia="等线" w:hint="eastAsia"/>
          <w:lang w:eastAsia="zh-CN"/>
        </w:rPr>
        <w:t xml:space="preserve">at least the </w:t>
      </w:r>
      <w:r w:rsidR="0002082A">
        <w:rPr>
          <w:rFonts w:eastAsia="等线"/>
          <w:lang w:eastAsia="zh-CN"/>
        </w:rPr>
        <w:t>measurement</w:t>
      </w:r>
      <w:r w:rsidR="0002082A">
        <w:rPr>
          <w:rFonts w:eastAsia="等线" w:hint="eastAsia"/>
          <w:lang w:eastAsia="zh-CN"/>
        </w:rPr>
        <w:t xml:space="preserve"> reduction rate and </w:t>
      </w:r>
      <w:r w:rsidR="0002082A" w:rsidRPr="0002082A">
        <w:rPr>
          <w:rFonts w:eastAsia="等线"/>
          <w:lang w:eastAsia="zh-CN"/>
        </w:rPr>
        <w:t>model input and output related info</w:t>
      </w:r>
      <w:r w:rsidR="0002082A">
        <w:rPr>
          <w:rFonts w:eastAsia="等线" w:hint="eastAsia"/>
          <w:lang w:eastAsia="zh-CN"/>
        </w:rPr>
        <w:t xml:space="preserve"> should be considered in </w:t>
      </w:r>
      <w:r w:rsidR="0002082A">
        <w:rPr>
          <w:rFonts w:eastAsia="等线"/>
          <w:lang w:eastAsia="zh-CN"/>
        </w:rPr>
        <w:t>inference</w:t>
      </w:r>
      <w:r w:rsidR="0002082A">
        <w:rPr>
          <w:rFonts w:eastAsia="等线" w:hint="eastAsia"/>
          <w:lang w:eastAsia="zh-CN"/>
        </w:rPr>
        <w:t xml:space="preserve"> </w:t>
      </w:r>
      <w:r w:rsidR="0002082A">
        <w:rPr>
          <w:rFonts w:eastAsia="等线"/>
          <w:lang w:eastAsia="zh-CN"/>
        </w:rPr>
        <w:t>related info</w:t>
      </w:r>
      <w:r w:rsidR="0002082A">
        <w:rPr>
          <w:rFonts w:eastAsia="等线" w:hint="eastAsia"/>
          <w:lang w:eastAsia="zh-CN"/>
        </w:rPr>
        <w:t xml:space="preserve">; for </w:t>
      </w:r>
      <w:r w:rsidR="0002082A" w:rsidRPr="0002082A">
        <w:rPr>
          <w:rFonts w:eastAsia="等线"/>
          <w:lang w:eastAsia="zh-CN"/>
        </w:rPr>
        <w:t>HO performance improvement</w:t>
      </w:r>
      <w:r w:rsidR="0002082A">
        <w:rPr>
          <w:rFonts w:eastAsia="等线" w:hint="eastAsia"/>
          <w:lang w:eastAsia="zh-CN"/>
        </w:rPr>
        <w:t xml:space="preserve">, </w:t>
      </w:r>
      <w:r w:rsidR="0002082A" w:rsidRPr="0002082A">
        <w:rPr>
          <w:rFonts w:eastAsia="等线"/>
          <w:lang w:eastAsia="zh-CN"/>
        </w:rPr>
        <w:t>Prediction Window, model input and output related info</w:t>
      </w:r>
      <w:r w:rsidR="0002082A">
        <w:rPr>
          <w:rFonts w:eastAsia="等线" w:hint="eastAsia"/>
          <w:lang w:eastAsia="zh-CN"/>
        </w:rPr>
        <w:t xml:space="preserve"> should be considered in </w:t>
      </w:r>
      <w:r w:rsidR="0002082A">
        <w:rPr>
          <w:rFonts w:eastAsia="等线"/>
          <w:lang w:eastAsia="zh-CN"/>
        </w:rPr>
        <w:t>inference</w:t>
      </w:r>
      <w:r w:rsidR="0002082A">
        <w:rPr>
          <w:rFonts w:eastAsia="等线" w:hint="eastAsia"/>
          <w:lang w:eastAsia="zh-CN"/>
        </w:rPr>
        <w:t xml:space="preserve"> </w:t>
      </w:r>
      <w:r w:rsidR="0002082A">
        <w:rPr>
          <w:rFonts w:eastAsia="等线"/>
          <w:lang w:eastAsia="zh-CN"/>
        </w:rPr>
        <w:t>related info</w:t>
      </w:r>
      <w:r w:rsidR="0002082A">
        <w:rPr>
          <w:rFonts w:eastAsia="等线" w:hint="eastAsia"/>
          <w:lang w:eastAsia="zh-CN"/>
        </w:rPr>
        <w:t>.</w:t>
      </w:r>
    </w:p>
    <w:p w14:paraId="0D171141" w14:textId="2A109A2B" w:rsidR="0022020E" w:rsidRDefault="0022020E">
      <w:pPr>
        <w:jc w:val="both"/>
        <w:rPr>
          <w:rFonts w:eastAsia="等线"/>
          <w:b/>
          <w:bCs/>
          <w:lang w:eastAsia="zh-CN"/>
        </w:rPr>
      </w:pPr>
      <w:r w:rsidRPr="0022020E">
        <w:rPr>
          <w:rFonts w:eastAsia="等线" w:hint="eastAsia"/>
          <w:b/>
          <w:bCs/>
          <w:lang w:eastAsia="zh-CN"/>
        </w:rPr>
        <w:t xml:space="preserve">Observation 1: There are two study goals </w:t>
      </w:r>
      <w:r w:rsidRPr="0022020E">
        <w:rPr>
          <w:rFonts w:hint="eastAsia"/>
          <w:b/>
          <w:bCs/>
          <w:lang w:eastAsia="zh-CN"/>
        </w:rPr>
        <w:t xml:space="preserve">in </w:t>
      </w:r>
      <w:r w:rsidRPr="0022020E">
        <w:rPr>
          <w:rFonts w:eastAsia="等线" w:hint="eastAsia"/>
          <w:b/>
          <w:bCs/>
          <w:lang w:eastAsia="zh-CN"/>
        </w:rPr>
        <w:t>AI for Mobility, including m</w:t>
      </w:r>
      <w:r w:rsidRPr="0022020E">
        <w:rPr>
          <w:rFonts w:eastAsia="等线"/>
          <w:b/>
          <w:bCs/>
          <w:lang w:eastAsia="zh-CN"/>
        </w:rPr>
        <w:t>easurement overhead reduction</w:t>
      </w:r>
      <w:r w:rsidRPr="0022020E">
        <w:rPr>
          <w:rFonts w:eastAsia="等线" w:hint="eastAsia"/>
          <w:b/>
          <w:bCs/>
          <w:lang w:eastAsia="zh-CN"/>
        </w:rPr>
        <w:t xml:space="preserve"> and </w:t>
      </w:r>
      <w:r w:rsidRPr="0022020E">
        <w:rPr>
          <w:rFonts w:eastAsia="等线"/>
          <w:b/>
          <w:bCs/>
          <w:lang w:eastAsia="zh-CN"/>
        </w:rPr>
        <w:t>HO performance improvement</w:t>
      </w:r>
      <w:r w:rsidRPr="0022020E">
        <w:rPr>
          <w:rFonts w:eastAsia="等线" w:hint="eastAsia"/>
          <w:b/>
          <w:bCs/>
          <w:lang w:eastAsia="zh-CN"/>
        </w:rPr>
        <w:t xml:space="preserve">, the content of </w:t>
      </w:r>
      <w:bookmarkStart w:id="3" w:name="_Hlk197267465"/>
      <w:r w:rsidRPr="0022020E">
        <w:rPr>
          <w:b/>
          <w:bCs/>
          <w:lang w:eastAsia="zh-CN"/>
        </w:rPr>
        <w:t>inference configuration and reporting</w:t>
      </w:r>
      <w:bookmarkEnd w:id="3"/>
      <w:r w:rsidRPr="0022020E">
        <w:rPr>
          <w:rFonts w:eastAsia="等线" w:hint="eastAsia"/>
          <w:b/>
          <w:bCs/>
          <w:lang w:eastAsia="zh-CN"/>
        </w:rPr>
        <w:t xml:space="preserve"> of these two study goals maybe different.</w:t>
      </w:r>
    </w:p>
    <w:p w14:paraId="22FE8671" w14:textId="709D783B" w:rsidR="00E91F84" w:rsidRPr="00E91F84" w:rsidRDefault="00E91F84">
      <w:pPr>
        <w:jc w:val="both"/>
        <w:rPr>
          <w:rFonts w:eastAsia="等线"/>
          <w:lang w:val="en-US" w:eastAsia="zh-CN"/>
        </w:rPr>
      </w:pPr>
      <w:r w:rsidRPr="00E91F84">
        <w:rPr>
          <w:rFonts w:eastAsia="等线" w:hint="eastAsia"/>
          <w:lang w:val="en-US" w:eastAsia="zh-CN"/>
        </w:rPr>
        <w:t>During the discussion in last meeting</w:t>
      </w:r>
      <w:r>
        <w:rPr>
          <w:rFonts w:eastAsia="等线" w:hint="eastAsia"/>
          <w:lang w:val="en-US" w:eastAsia="zh-CN"/>
        </w:rPr>
        <w:t xml:space="preserve">, </w:t>
      </w:r>
      <w:r w:rsidR="005758C8">
        <w:rPr>
          <w:rFonts w:eastAsia="等线" w:hint="eastAsia"/>
          <w:lang w:val="en-US" w:eastAsia="zh-CN"/>
        </w:rPr>
        <w:t xml:space="preserve">RAN2 agreed that </w:t>
      </w:r>
      <w:r>
        <w:rPr>
          <w:rFonts w:eastAsia="等线" w:hint="eastAsia"/>
          <w:lang w:val="en-US" w:eastAsia="zh-CN"/>
        </w:rPr>
        <w:t xml:space="preserve">both cell level and </w:t>
      </w:r>
      <w:r w:rsidRPr="00E91F84">
        <w:rPr>
          <w:rFonts w:eastAsia="等线"/>
          <w:lang w:val="en-US" w:eastAsia="zh-CN"/>
        </w:rPr>
        <w:t>L3 beam level measurement prediction</w:t>
      </w:r>
      <w:r w:rsidR="005758C8">
        <w:rPr>
          <w:rFonts w:eastAsia="等线" w:hint="eastAsia"/>
          <w:lang w:val="en-US" w:eastAsia="zh-CN"/>
        </w:rPr>
        <w:t xml:space="preserve"> will be studied in AI for Mobility. </w:t>
      </w:r>
      <w:r w:rsidR="005758C8">
        <w:rPr>
          <w:rFonts w:eastAsia="等线"/>
          <w:lang w:val="en-US" w:eastAsia="zh-CN"/>
        </w:rPr>
        <w:t>A</w:t>
      </w:r>
      <w:r w:rsidR="005758C8">
        <w:rPr>
          <w:rFonts w:eastAsia="等线" w:hint="eastAsia"/>
          <w:lang w:val="en-US" w:eastAsia="zh-CN"/>
        </w:rPr>
        <w:t xml:space="preserve">nd </w:t>
      </w:r>
      <w:r w:rsidR="00222024">
        <w:rPr>
          <w:rFonts w:eastAsia="等线" w:hint="eastAsia"/>
          <w:lang w:val="en-US" w:eastAsia="zh-CN"/>
        </w:rPr>
        <w:t xml:space="preserve">the </w:t>
      </w:r>
      <w:r w:rsidR="003B0D49">
        <w:rPr>
          <w:rFonts w:eastAsia="等线" w:hint="eastAsia"/>
          <w:lang w:val="en-US" w:eastAsia="zh-CN"/>
        </w:rPr>
        <w:t xml:space="preserve">following </w:t>
      </w:r>
      <w:r w:rsidR="00222024" w:rsidRPr="00E413C5">
        <w:rPr>
          <w:rFonts w:eastAsia="等线" w:hint="eastAsia"/>
          <w:lang w:val="en-US" w:eastAsia="zh-CN"/>
        </w:rPr>
        <w:t xml:space="preserve">sub-use cases </w:t>
      </w:r>
      <w:r w:rsidR="003B0D49">
        <w:rPr>
          <w:rFonts w:eastAsia="等线" w:hint="eastAsia"/>
          <w:lang w:val="en-US" w:eastAsia="zh-CN"/>
        </w:rPr>
        <w:t>should be</w:t>
      </w:r>
      <w:r w:rsidR="00222024" w:rsidRPr="00E413C5">
        <w:rPr>
          <w:rFonts w:eastAsia="等线" w:hint="eastAsia"/>
          <w:lang w:val="en-US" w:eastAsia="zh-CN"/>
        </w:rPr>
        <w:t xml:space="preserve"> considered</w:t>
      </w:r>
      <w:r w:rsidR="003B0D49">
        <w:rPr>
          <w:rFonts w:eastAsia="等线" w:hint="eastAsia"/>
          <w:lang w:val="en-US" w:eastAsia="zh-CN"/>
        </w:rPr>
        <w:t xml:space="preserve"> for cell level and </w:t>
      </w:r>
      <w:r w:rsidR="003B0D49" w:rsidRPr="00E91F84">
        <w:rPr>
          <w:rFonts w:eastAsia="等线"/>
          <w:lang w:val="en-US" w:eastAsia="zh-CN"/>
        </w:rPr>
        <w:t>L3 beam level measurement prediction</w:t>
      </w:r>
      <w:r w:rsidR="003B0D49">
        <w:rPr>
          <w:rFonts w:eastAsia="等线" w:hint="eastAsia"/>
          <w:lang w:val="en-US" w:eastAsia="zh-CN"/>
        </w:rPr>
        <w:t>:</w:t>
      </w:r>
    </w:p>
    <w:p w14:paraId="5EFF8AC2" w14:textId="3603D9AE" w:rsidR="00E91F84" w:rsidRPr="003B0D49" w:rsidRDefault="003B0D49" w:rsidP="00E211B3">
      <w:pPr>
        <w:pStyle w:val="aff"/>
        <w:numPr>
          <w:ilvl w:val="0"/>
          <w:numId w:val="20"/>
        </w:numPr>
        <w:spacing w:after="180"/>
        <w:ind w:leftChars="0" w:left="442" w:hanging="442"/>
        <w:jc w:val="both"/>
        <w:rPr>
          <w:rFonts w:eastAsia="等线"/>
          <w:lang w:eastAsia="zh-CN"/>
        </w:rPr>
      </w:pPr>
      <w:r w:rsidRPr="003B0D49">
        <w:rPr>
          <w:rFonts w:eastAsia="等线" w:hint="eastAsia"/>
          <w:lang w:eastAsia="zh-CN"/>
        </w:rPr>
        <w:t xml:space="preserve">For cell level </w:t>
      </w:r>
      <w:r w:rsidRPr="003B0D49">
        <w:rPr>
          <w:rFonts w:eastAsia="等线"/>
          <w:lang w:eastAsia="zh-CN"/>
        </w:rPr>
        <w:t>measurement prediction</w:t>
      </w:r>
      <w:r w:rsidRPr="003B0D49">
        <w:rPr>
          <w:rFonts w:eastAsia="等线" w:hint="eastAsia"/>
          <w:lang w:eastAsia="zh-CN"/>
        </w:rPr>
        <w:t>:</w:t>
      </w:r>
    </w:p>
    <w:p w14:paraId="49BCD32B" w14:textId="599CF05C" w:rsidR="00E211B3" w:rsidRDefault="00E211B3" w:rsidP="00E211B3">
      <w:pPr>
        <w:pStyle w:val="Doc-comment"/>
        <w:numPr>
          <w:ilvl w:val="1"/>
          <w:numId w:val="20"/>
        </w:numPr>
        <w:spacing w:after="180"/>
        <w:rPr>
          <w:rFonts w:ascii="Times New Roman" w:eastAsiaTheme="minorEastAsia" w:hAnsi="Times New Roman" w:cs="Times New Roman"/>
          <w:i w:val="0"/>
          <w:iCs/>
          <w:sz w:val="20"/>
          <w:szCs w:val="20"/>
          <w:lang w:eastAsia="zh-CN"/>
        </w:rPr>
      </w:pPr>
      <w:r w:rsidRPr="00CA37BD">
        <w:rPr>
          <w:rFonts w:ascii="Times New Roman" w:hAnsi="Times New Roman" w:cs="Times New Roman"/>
          <w:i w:val="0"/>
          <w:iCs/>
          <w:sz w:val="20"/>
          <w:szCs w:val="20"/>
        </w:rPr>
        <w:t>Case 1: To predict beam level results, then generate cell level results based on the predicted beam results</w:t>
      </w:r>
      <w:r w:rsidR="005B4ACE">
        <w:rPr>
          <w:rFonts w:ascii="Times New Roman" w:eastAsiaTheme="minorEastAsia" w:hAnsi="Times New Roman" w:cs="Times New Roman" w:hint="eastAsia"/>
          <w:i w:val="0"/>
          <w:iCs/>
          <w:sz w:val="20"/>
          <w:szCs w:val="20"/>
          <w:lang w:eastAsia="zh-CN"/>
        </w:rPr>
        <w:t>.</w:t>
      </w:r>
    </w:p>
    <w:p w14:paraId="056AB165" w14:textId="138A8CE9" w:rsidR="00E211B3" w:rsidRDefault="00E211B3" w:rsidP="00E211B3">
      <w:pPr>
        <w:pStyle w:val="Doc-comment"/>
        <w:numPr>
          <w:ilvl w:val="1"/>
          <w:numId w:val="20"/>
        </w:numPr>
        <w:spacing w:after="180"/>
        <w:rPr>
          <w:rFonts w:ascii="Times New Roman" w:eastAsiaTheme="minorEastAsia" w:hAnsi="Times New Roman" w:cs="Times New Roman"/>
          <w:i w:val="0"/>
          <w:iCs/>
          <w:sz w:val="20"/>
          <w:szCs w:val="20"/>
          <w:lang w:eastAsia="zh-CN"/>
        </w:rPr>
      </w:pPr>
      <w:r w:rsidRPr="00CA37BD">
        <w:rPr>
          <w:rFonts w:ascii="Times New Roman" w:hAnsi="Times New Roman" w:cs="Times New Roman"/>
          <w:i w:val="0"/>
          <w:iCs/>
          <w:sz w:val="20"/>
          <w:szCs w:val="20"/>
        </w:rPr>
        <w:t>Case 2: To directly predict cell level results based on cell level results</w:t>
      </w:r>
      <w:r w:rsidR="005B4ACE">
        <w:rPr>
          <w:rFonts w:ascii="Times New Roman" w:eastAsiaTheme="minorEastAsia" w:hAnsi="Times New Roman" w:cs="Times New Roman" w:hint="eastAsia"/>
          <w:i w:val="0"/>
          <w:iCs/>
          <w:sz w:val="20"/>
          <w:szCs w:val="20"/>
          <w:lang w:eastAsia="zh-CN"/>
        </w:rPr>
        <w:t>.</w:t>
      </w:r>
    </w:p>
    <w:p w14:paraId="2ECAA6BC" w14:textId="1DCFC4AB" w:rsidR="00E211B3" w:rsidRPr="00E211B3" w:rsidRDefault="00E211B3" w:rsidP="00E211B3">
      <w:pPr>
        <w:pStyle w:val="Doc-comment"/>
        <w:numPr>
          <w:ilvl w:val="1"/>
          <w:numId w:val="20"/>
        </w:numPr>
        <w:spacing w:after="180"/>
        <w:rPr>
          <w:rFonts w:ascii="Times New Roman" w:hAnsi="Times New Roman" w:cs="Times New Roman"/>
          <w:i w:val="0"/>
          <w:iCs/>
          <w:sz w:val="20"/>
          <w:szCs w:val="20"/>
        </w:rPr>
      </w:pPr>
      <w:r w:rsidRPr="00CA37BD">
        <w:rPr>
          <w:rFonts w:ascii="Times New Roman" w:hAnsi="Times New Roman" w:cs="Times New Roman"/>
          <w:i w:val="0"/>
          <w:iCs/>
          <w:sz w:val="20"/>
          <w:szCs w:val="20"/>
        </w:rPr>
        <w:t>Case 3: To directly predict cell level results based on beam level results</w:t>
      </w:r>
      <w:r>
        <w:rPr>
          <w:rFonts w:ascii="Times New Roman" w:eastAsiaTheme="minorEastAsia" w:hAnsi="Times New Roman" w:cs="Times New Roman" w:hint="eastAsia"/>
          <w:i w:val="0"/>
          <w:iCs/>
          <w:sz w:val="20"/>
          <w:szCs w:val="20"/>
          <w:lang w:eastAsia="zh-CN"/>
        </w:rPr>
        <w:t>.</w:t>
      </w:r>
    </w:p>
    <w:p w14:paraId="2580A8AD" w14:textId="49992F1C" w:rsidR="00E763C3" w:rsidRPr="003B0D49" w:rsidRDefault="00E763C3" w:rsidP="00E763C3">
      <w:pPr>
        <w:pStyle w:val="aff"/>
        <w:numPr>
          <w:ilvl w:val="0"/>
          <w:numId w:val="20"/>
        </w:numPr>
        <w:spacing w:after="180"/>
        <w:ind w:leftChars="0" w:left="442" w:hanging="442"/>
        <w:jc w:val="both"/>
        <w:rPr>
          <w:rFonts w:eastAsia="等线"/>
          <w:lang w:eastAsia="zh-CN"/>
        </w:rPr>
      </w:pPr>
      <w:r w:rsidRPr="003B0D49">
        <w:rPr>
          <w:rFonts w:eastAsia="等线" w:hint="eastAsia"/>
          <w:lang w:eastAsia="zh-CN"/>
        </w:rPr>
        <w:t xml:space="preserve">For </w:t>
      </w:r>
      <w:r>
        <w:rPr>
          <w:rFonts w:eastAsia="等线" w:hint="eastAsia"/>
          <w:lang w:eastAsia="zh-CN"/>
        </w:rPr>
        <w:t>L3 beam</w:t>
      </w:r>
      <w:r w:rsidRPr="003B0D49">
        <w:rPr>
          <w:rFonts w:eastAsia="等线" w:hint="eastAsia"/>
          <w:lang w:eastAsia="zh-CN"/>
        </w:rPr>
        <w:t xml:space="preserve"> level </w:t>
      </w:r>
      <w:r w:rsidRPr="003B0D49">
        <w:rPr>
          <w:rFonts w:eastAsia="等线"/>
          <w:lang w:eastAsia="zh-CN"/>
        </w:rPr>
        <w:t>measurement prediction</w:t>
      </w:r>
      <w:r w:rsidRPr="003B0D49">
        <w:rPr>
          <w:rFonts w:eastAsia="等线" w:hint="eastAsia"/>
          <w:lang w:eastAsia="zh-CN"/>
        </w:rPr>
        <w:t>:</w:t>
      </w:r>
    </w:p>
    <w:p w14:paraId="64A26DEC" w14:textId="08775CD4" w:rsidR="00E763C3" w:rsidRPr="00394812" w:rsidRDefault="00394812" w:rsidP="00394812">
      <w:pPr>
        <w:pStyle w:val="Doc-comment"/>
        <w:numPr>
          <w:ilvl w:val="1"/>
          <w:numId w:val="20"/>
        </w:numPr>
        <w:spacing w:after="180"/>
        <w:rPr>
          <w:rFonts w:ascii="Times New Roman" w:hAnsi="Times New Roman" w:cs="Times New Roman"/>
          <w:i w:val="0"/>
          <w:iCs/>
          <w:sz w:val="20"/>
          <w:szCs w:val="20"/>
        </w:rPr>
      </w:pPr>
      <w:r w:rsidRPr="00394812">
        <w:rPr>
          <w:rFonts w:ascii="Times New Roman" w:hAnsi="Times New Roman" w:cs="Times New Roman"/>
          <w:i w:val="0"/>
          <w:iCs/>
          <w:sz w:val="20"/>
          <w:szCs w:val="20"/>
        </w:rPr>
        <w:t>Case 1: To predict L1 filtered beam level results, then generate L3 filtered results based on the predicted L1 beam results.</w:t>
      </w:r>
    </w:p>
    <w:p w14:paraId="01974851" w14:textId="0D1E48EF" w:rsidR="00C06058" w:rsidRPr="00394812" w:rsidRDefault="00394812" w:rsidP="00394812">
      <w:pPr>
        <w:pStyle w:val="Doc-comment"/>
        <w:numPr>
          <w:ilvl w:val="1"/>
          <w:numId w:val="20"/>
        </w:numPr>
        <w:spacing w:after="180"/>
        <w:rPr>
          <w:rFonts w:ascii="Times New Roman" w:hAnsi="Times New Roman" w:cs="Times New Roman"/>
          <w:i w:val="0"/>
          <w:iCs/>
          <w:sz w:val="20"/>
          <w:szCs w:val="20"/>
        </w:rPr>
      </w:pPr>
      <w:r w:rsidRPr="00394812">
        <w:rPr>
          <w:rFonts w:ascii="Times New Roman" w:hAnsi="Times New Roman" w:cs="Times New Roman"/>
          <w:i w:val="0"/>
          <w:iCs/>
          <w:sz w:val="20"/>
          <w:szCs w:val="20"/>
        </w:rPr>
        <w:t>Case 2: To directly predict L3 filtered beam level results based on the L3 beam level measurement results.</w:t>
      </w:r>
    </w:p>
    <w:p w14:paraId="59A809FD" w14:textId="1E940C7F" w:rsidR="00394812" w:rsidRPr="00394812" w:rsidRDefault="00394812" w:rsidP="00394812">
      <w:pPr>
        <w:pStyle w:val="Doc-comment"/>
        <w:numPr>
          <w:ilvl w:val="1"/>
          <w:numId w:val="20"/>
        </w:numPr>
        <w:spacing w:after="180"/>
        <w:rPr>
          <w:rFonts w:ascii="Times New Roman" w:hAnsi="Times New Roman" w:cs="Times New Roman"/>
          <w:i w:val="0"/>
          <w:iCs/>
          <w:sz w:val="20"/>
          <w:szCs w:val="20"/>
        </w:rPr>
      </w:pPr>
      <w:r w:rsidRPr="00394812">
        <w:rPr>
          <w:rFonts w:ascii="Times New Roman" w:hAnsi="Times New Roman" w:cs="Times New Roman"/>
          <w:i w:val="0"/>
          <w:iCs/>
          <w:sz w:val="20"/>
          <w:szCs w:val="20"/>
        </w:rPr>
        <w:t>Case 3: To directly predict L3 filtered beam level results based on the L1 beam level measurement results.</w:t>
      </w:r>
    </w:p>
    <w:p w14:paraId="1B3E03B4" w14:textId="77777777" w:rsidR="00926C0D" w:rsidRDefault="00926C0D" w:rsidP="00F05D50">
      <w:pPr>
        <w:spacing w:before="180"/>
        <w:jc w:val="both"/>
        <w:rPr>
          <w:rFonts w:eastAsia="等线"/>
          <w:u w:val="single"/>
          <w:lang w:eastAsia="zh-CN"/>
        </w:rPr>
      </w:pPr>
    </w:p>
    <w:p w14:paraId="765C3C7C" w14:textId="3E74A07F" w:rsidR="00926C0D" w:rsidRPr="00116A0A" w:rsidRDefault="00926C0D" w:rsidP="00647399">
      <w:pPr>
        <w:spacing w:before="180"/>
        <w:jc w:val="both"/>
        <w:rPr>
          <w:rFonts w:eastAsia="等线"/>
          <w:b/>
          <w:bCs/>
          <w:u w:val="single"/>
          <w:lang w:eastAsia="zh-CN"/>
        </w:rPr>
      </w:pPr>
      <w:r w:rsidRPr="00116A0A">
        <w:rPr>
          <w:rFonts w:eastAsia="等线"/>
          <w:b/>
          <w:bCs/>
          <w:u w:val="single"/>
          <w:lang w:eastAsia="zh-CN"/>
        </w:rPr>
        <w:t>RRM measurement prediction</w:t>
      </w:r>
      <w:r w:rsidRPr="00116A0A">
        <w:rPr>
          <w:rFonts w:eastAsia="等线" w:hint="eastAsia"/>
          <w:b/>
          <w:bCs/>
          <w:u w:val="single"/>
          <w:lang w:eastAsia="zh-CN"/>
        </w:rPr>
        <w:t xml:space="preserve"> with </w:t>
      </w:r>
      <w:r w:rsidRPr="00116A0A">
        <w:rPr>
          <w:rFonts w:eastAsia="等线"/>
          <w:b/>
          <w:bCs/>
          <w:u w:val="single"/>
          <w:lang w:eastAsia="zh-CN"/>
        </w:rPr>
        <w:t>UE sided model</w:t>
      </w:r>
    </w:p>
    <w:p w14:paraId="7BA4B90E" w14:textId="23D7DC72" w:rsidR="0022020E" w:rsidRPr="00C06058" w:rsidRDefault="00E90DB0" w:rsidP="00647399">
      <w:pPr>
        <w:spacing w:before="180"/>
        <w:jc w:val="both"/>
        <w:rPr>
          <w:rFonts w:eastAsia="等线"/>
          <w:lang w:eastAsia="zh-CN"/>
        </w:rPr>
      </w:pPr>
      <w:r w:rsidRPr="00E90DB0">
        <w:rPr>
          <w:rFonts w:eastAsia="等线" w:hint="eastAsia"/>
          <w:lang w:eastAsia="zh-CN"/>
        </w:rPr>
        <w:t xml:space="preserve">For </w:t>
      </w:r>
      <w:r w:rsidRPr="00E90DB0">
        <w:rPr>
          <w:rFonts w:eastAsia="等线"/>
          <w:lang w:eastAsia="zh-CN"/>
        </w:rPr>
        <w:t>RRM measurement prediction</w:t>
      </w:r>
      <w:r w:rsidR="00E23792">
        <w:rPr>
          <w:rFonts w:eastAsia="等线" w:hint="eastAsia"/>
          <w:lang w:eastAsia="zh-CN"/>
        </w:rPr>
        <w:t xml:space="preserve"> with </w:t>
      </w:r>
      <w:r w:rsidR="00E23792" w:rsidRPr="00E23792">
        <w:rPr>
          <w:rFonts w:eastAsia="等线"/>
          <w:lang w:eastAsia="zh-CN"/>
        </w:rPr>
        <w:t>UE sided model</w:t>
      </w:r>
      <w:r w:rsidR="00C06058">
        <w:rPr>
          <w:rFonts w:eastAsia="等线" w:hint="eastAsia"/>
          <w:lang w:eastAsia="zh-CN"/>
        </w:rPr>
        <w:t xml:space="preserve">, the content of </w:t>
      </w:r>
      <w:r w:rsidR="00C06058" w:rsidRPr="00C06058">
        <w:rPr>
          <w:rFonts w:eastAsia="等线"/>
          <w:lang w:eastAsia="zh-CN"/>
        </w:rPr>
        <w:t xml:space="preserve">inference </w:t>
      </w:r>
      <w:r w:rsidR="00C26628">
        <w:rPr>
          <w:rFonts w:eastAsia="等线" w:hint="eastAsia"/>
          <w:lang w:eastAsia="zh-CN"/>
        </w:rPr>
        <w:t>related info</w:t>
      </w:r>
      <w:r w:rsidR="00C06058">
        <w:rPr>
          <w:rFonts w:eastAsia="等线" w:hint="eastAsia"/>
          <w:lang w:eastAsia="zh-CN"/>
        </w:rPr>
        <w:t xml:space="preserve"> </w:t>
      </w:r>
      <w:r w:rsidR="007D2551">
        <w:rPr>
          <w:rFonts w:eastAsia="等线" w:hint="eastAsia"/>
          <w:lang w:eastAsia="zh-CN"/>
        </w:rPr>
        <w:t>from NW to UE</w:t>
      </w:r>
      <w:r w:rsidR="005F3060">
        <w:rPr>
          <w:rFonts w:eastAsia="等线" w:hint="eastAsia"/>
          <w:lang w:eastAsia="zh-CN"/>
        </w:rPr>
        <w:t xml:space="preserve"> </w:t>
      </w:r>
      <w:r w:rsidR="00C06058">
        <w:rPr>
          <w:rFonts w:eastAsia="等线" w:hint="eastAsia"/>
          <w:lang w:eastAsia="zh-CN"/>
        </w:rPr>
        <w:t>could</w:t>
      </w:r>
      <w:r w:rsidR="00C07E5A">
        <w:rPr>
          <w:rFonts w:eastAsia="等线" w:hint="eastAsia"/>
          <w:lang w:eastAsia="zh-CN"/>
        </w:rPr>
        <w:t xml:space="preserve"> be considered</w:t>
      </w:r>
      <w:r w:rsidR="004710F3">
        <w:rPr>
          <w:rFonts w:eastAsia="等线" w:hint="eastAsia"/>
          <w:lang w:eastAsia="zh-CN"/>
        </w:rPr>
        <w:t xml:space="preserve"> as follow:</w:t>
      </w:r>
    </w:p>
    <w:p w14:paraId="47FB85BC" w14:textId="5F23D23D" w:rsidR="00360FB8" w:rsidRPr="00AE6B38" w:rsidRDefault="00E90DB0" w:rsidP="00647399">
      <w:pPr>
        <w:pStyle w:val="aff"/>
        <w:numPr>
          <w:ilvl w:val="0"/>
          <w:numId w:val="20"/>
        </w:numPr>
        <w:spacing w:after="180"/>
        <w:ind w:leftChars="0" w:left="442" w:hanging="442"/>
        <w:jc w:val="both"/>
        <w:rPr>
          <w:rFonts w:eastAsia="等线"/>
          <w:lang w:eastAsia="zh-CN"/>
        </w:rPr>
      </w:pPr>
      <w:r w:rsidRPr="00AE6B38">
        <w:rPr>
          <w:rFonts w:eastAsia="等线"/>
          <w:lang w:eastAsia="zh-CN"/>
        </w:rPr>
        <w:t>Temporal domain</w:t>
      </w:r>
      <w:r w:rsidRPr="00AE6B38">
        <w:rPr>
          <w:rFonts w:eastAsia="等线" w:hint="eastAsia"/>
          <w:lang w:eastAsia="zh-CN"/>
        </w:rPr>
        <w:t xml:space="preserve"> case A (</w:t>
      </w:r>
      <w:r w:rsidR="00360FB8" w:rsidRPr="00AE6B38">
        <w:rPr>
          <w:rFonts w:eastAsia="等线" w:hint="eastAsia"/>
          <w:lang w:eastAsia="zh-CN"/>
        </w:rPr>
        <w:t>2</w:t>
      </w:r>
      <w:r w:rsidR="00360FB8" w:rsidRPr="00ED660A">
        <w:rPr>
          <w:rFonts w:eastAsia="等线" w:hint="eastAsia"/>
          <w:lang w:eastAsia="zh-CN"/>
        </w:rPr>
        <w:t>nd</w:t>
      </w:r>
      <w:r w:rsidR="00360FB8" w:rsidRPr="00AE6B38">
        <w:rPr>
          <w:rFonts w:eastAsia="等线" w:hint="eastAsia"/>
          <w:lang w:eastAsia="zh-CN"/>
        </w:rPr>
        <w:t xml:space="preserve"> </w:t>
      </w:r>
      <w:r w:rsidR="00360FB8" w:rsidRPr="00AE6B38">
        <w:rPr>
          <w:rFonts w:eastAsia="等线"/>
          <w:lang w:eastAsia="zh-CN"/>
        </w:rPr>
        <w:t>goal</w:t>
      </w:r>
      <w:r w:rsidR="00360FB8" w:rsidRPr="00AE6B38">
        <w:rPr>
          <w:rFonts w:eastAsia="等线" w:hint="eastAsia"/>
          <w:lang w:eastAsia="zh-CN"/>
        </w:rPr>
        <w:t xml:space="preserve">: </w:t>
      </w:r>
      <w:r w:rsidR="00360FB8" w:rsidRPr="00AE6B38">
        <w:rPr>
          <w:rFonts w:eastAsia="等线"/>
          <w:lang w:eastAsia="zh-CN"/>
        </w:rPr>
        <w:t>HO performance improvement</w:t>
      </w:r>
      <w:r w:rsidRPr="00AE6B38">
        <w:rPr>
          <w:rFonts w:eastAsia="等线" w:hint="eastAsia"/>
          <w:lang w:eastAsia="zh-CN"/>
        </w:rPr>
        <w:t>)</w:t>
      </w:r>
      <w:r w:rsidR="00C06058" w:rsidRPr="00AE6B38">
        <w:rPr>
          <w:rFonts w:eastAsia="等线" w:hint="eastAsia"/>
          <w:lang w:eastAsia="zh-CN"/>
        </w:rPr>
        <w:t>:</w:t>
      </w:r>
    </w:p>
    <w:p w14:paraId="348D8076" w14:textId="667443D8" w:rsidR="004071FB" w:rsidRPr="00ED660A" w:rsidRDefault="008B6239"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t xml:space="preserve">The length of </w:t>
      </w:r>
      <w:r w:rsidR="004071FB" w:rsidRPr="00ED660A">
        <w:rPr>
          <w:rFonts w:ascii="Times New Roman" w:hAnsi="Times New Roman" w:cs="Times New Roman"/>
          <w:i w:val="0"/>
          <w:iCs/>
          <w:sz w:val="20"/>
          <w:szCs w:val="20"/>
        </w:rPr>
        <w:t>Prediction Window</w:t>
      </w:r>
    </w:p>
    <w:p w14:paraId="68041FA8" w14:textId="0682B180" w:rsidR="00C06058" w:rsidRDefault="001D4673" w:rsidP="00116A0A">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ED660A">
        <w:rPr>
          <w:rFonts w:ascii="Times New Roman" w:hAnsi="Times New Roman" w:cs="Times New Roman" w:hint="eastAsia"/>
          <w:i w:val="0"/>
          <w:iCs/>
          <w:sz w:val="20"/>
          <w:szCs w:val="20"/>
        </w:rPr>
        <w:t>Inference</w:t>
      </w:r>
      <w:r w:rsidR="00320AF7" w:rsidRPr="00ED660A">
        <w:rPr>
          <w:rFonts w:ascii="Times New Roman" w:hAnsi="Times New Roman" w:cs="Times New Roman"/>
          <w:i w:val="0"/>
          <w:iCs/>
          <w:sz w:val="20"/>
          <w:szCs w:val="20"/>
        </w:rPr>
        <w:t xml:space="preserve"> output related info</w:t>
      </w:r>
      <w:r w:rsidR="008703F5" w:rsidRPr="00ED660A">
        <w:rPr>
          <w:rFonts w:ascii="Times New Roman" w:hAnsi="Times New Roman" w:cs="Times New Roman" w:hint="eastAsia"/>
          <w:i w:val="0"/>
          <w:iCs/>
          <w:sz w:val="20"/>
          <w:szCs w:val="20"/>
        </w:rPr>
        <w:t>:</w:t>
      </w:r>
      <w:r w:rsidR="00315A57" w:rsidRPr="00ED660A">
        <w:rPr>
          <w:rFonts w:ascii="Times New Roman" w:hAnsi="Times New Roman" w:cs="Times New Roman" w:hint="eastAsia"/>
          <w:i w:val="0"/>
          <w:iCs/>
          <w:sz w:val="20"/>
          <w:szCs w:val="20"/>
        </w:rPr>
        <w:t xml:space="preserve"> </w:t>
      </w:r>
      <w:r w:rsidR="00BB51E2" w:rsidRPr="00ED660A">
        <w:rPr>
          <w:rFonts w:ascii="Times New Roman" w:hAnsi="Times New Roman" w:cs="Times New Roman" w:hint="eastAsia"/>
          <w:i w:val="0"/>
          <w:iCs/>
          <w:sz w:val="20"/>
          <w:szCs w:val="20"/>
        </w:rPr>
        <w:t xml:space="preserve">e.g., </w:t>
      </w:r>
      <w:r w:rsidR="00315A57" w:rsidRPr="00ED660A">
        <w:rPr>
          <w:rFonts w:ascii="Times New Roman" w:hAnsi="Times New Roman" w:cs="Times New Roman"/>
          <w:i w:val="0"/>
          <w:iCs/>
          <w:sz w:val="20"/>
          <w:szCs w:val="20"/>
        </w:rPr>
        <w:t>predict</w:t>
      </w:r>
      <w:r w:rsidR="00DB3FD8">
        <w:rPr>
          <w:rFonts w:ascii="Times New Roman" w:eastAsiaTheme="minorEastAsia" w:hAnsi="Times New Roman" w:cs="Times New Roman" w:hint="eastAsia"/>
          <w:i w:val="0"/>
          <w:iCs/>
          <w:sz w:val="20"/>
          <w:szCs w:val="20"/>
          <w:lang w:eastAsia="zh-CN"/>
        </w:rPr>
        <w:t>ed</w:t>
      </w:r>
      <w:r w:rsidR="00315A57" w:rsidRPr="00ED660A">
        <w:rPr>
          <w:rFonts w:ascii="Times New Roman" w:hAnsi="Times New Roman" w:cs="Times New Roman"/>
          <w:i w:val="0"/>
          <w:iCs/>
          <w:sz w:val="20"/>
          <w:szCs w:val="20"/>
        </w:rPr>
        <w:t xml:space="preserve"> L3 cell level results</w:t>
      </w:r>
      <w:r w:rsidR="00315A57" w:rsidRPr="00ED660A">
        <w:rPr>
          <w:rFonts w:ascii="Times New Roman" w:hAnsi="Times New Roman" w:cs="Times New Roman" w:hint="eastAsia"/>
          <w:i w:val="0"/>
          <w:iCs/>
          <w:sz w:val="20"/>
          <w:szCs w:val="20"/>
        </w:rPr>
        <w:t xml:space="preserve"> or </w:t>
      </w:r>
      <w:r w:rsidR="00315A57" w:rsidRPr="00ED660A">
        <w:rPr>
          <w:rFonts w:ascii="Times New Roman" w:hAnsi="Times New Roman" w:cs="Times New Roman"/>
          <w:i w:val="0"/>
          <w:iCs/>
          <w:sz w:val="20"/>
          <w:szCs w:val="20"/>
        </w:rPr>
        <w:t>predict</w:t>
      </w:r>
      <w:r w:rsidR="00DB3FD8">
        <w:rPr>
          <w:rFonts w:ascii="Times New Roman" w:eastAsiaTheme="minorEastAsia" w:hAnsi="Times New Roman" w:cs="Times New Roman" w:hint="eastAsia"/>
          <w:i w:val="0"/>
          <w:iCs/>
          <w:sz w:val="20"/>
          <w:szCs w:val="20"/>
          <w:lang w:eastAsia="zh-CN"/>
        </w:rPr>
        <w:t>ed</w:t>
      </w:r>
      <w:r w:rsidR="00315A57" w:rsidRPr="00ED660A">
        <w:rPr>
          <w:rFonts w:ascii="Times New Roman" w:hAnsi="Times New Roman" w:cs="Times New Roman"/>
          <w:i w:val="0"/>
          <w:iCs/>
          <w:sz w:val="20"/>
          <w:szCs w:val="20"/>
        </w:rPr>
        <w:t xml:space="preserve"> L3 filtered beam level results</w:t>
      </w:r>
      <w:r w:rsidR="00315A57" w:rsidRPr="00ED660A">
        <w:rPr>
          <w:rFonts w:ascii="Times New Roman" w:hAnsi="Times New Roman" w:cs="Times New Roman" w:hint="eastAsia"/>
          <w:i w:val="0"/>
          <w:iCs/>
          <w:sz w:val="20"/>
          <w:szCs w:val="20"/>
        </w:rPr>
        <w:t>;</w:t>
      </w:r>
    </w:p>
    <w:p w14:paraId="247EE50B" w14:textId="1C74483F" w:rsidR="000B0280" w:rsidRPr="00116A0A" w:rsidRDefault="00C26628"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t>Inference</w:t>
      </w:r>
      <w:r w:rsidRPr="00116A0A">
        <w:rPr>
          <w:rFonts w:ascii="Times New Roman" w:hAnsi="Times New Roman" w:cs="Times New Roman" w:hint="eastAsia"/>
          <w:i w:val="0"/>
          <w:iCs/>
          <w:sz w:val="20"/>
          <w:szCs w:val="20"/>
        </w:rPr>
        <w:t xml:space="preserve"> </w:t>
      </w:r>
      <w:r w:rsidR="000B0280" w:rsidRPr="00116A0A">
        <w:rPr>
          <w:rFonts w:ascii="Times New Roman" w:hAnsi="Times New Roman" w:cs="Times New Roman" w:hint="eastAsia"/>
          <w:i w:val="0"/>
          <w:iCs/>
          <w:sz w:val="20"/>
          <w:szCs w:val="20"/>
        </w:rPr>
        <w:t>input</w:t>
      </w:r>
      <w:r w:rsidRPr="00116A0A">
        <w:rPr>
          <w:rFonts w:ascii="Times New Roman" w:hAnsi="Times New Roman" w:cs="Times New Roman" w:hint="eastAsia"/>
          <w:i w:val="0"/>
          <w:iCs/>
          <w:sz w:val="20"/>
          <w:szCs w:val="20"/>
        </w:rPr>
        <w:t xml:space="preserve"> </w:t>
      </w:r>
      <w:r w:rsidRPr="00ED660A">
        <w:rPr>
          <w:rFonts w:ascii="Times New Roman" w:hAnsi="Times New Roman" w:cs="Times New Roman"/>
          <w:i w:val="0"/>
          <w:iCs/>
          <w:sz w:val="20"/>
          <w:szCs w:val="20"/>
        </w:rPr>
        <w:t>related info</w:t>
      </w:r>
      <w:r w:rsidR="00835755">
        <w:rPr>
          <w:rFonts w:ascii="宋体" w:eastAsia="宋体" w:hAnsi="宋体" w:cs="宋体" w:hint="eastAsia"/>
          <w:i w:val="0"/>
          <w:iCs/>
          <w:sz w:val="20"/>
          <w:szCs w:val="20"/>
          <w:lang w:eastAsia="zh-CN"/>
        </w:rPr>
        <w:t xml:space="preserve">: </w:t>
      </w:r>
      <w:r w:rsidR="00835755" w:rsidRPr="00ED660A">
        <w:rPr>
          <w:rFonts w:ascii="Times New Roman" w:hAnsi="Times New Roman" w:cs="Times New Roman" w:hint="eastAsia"/>
          <w:i w:val="0"/>
          <w:iCs/>
          <w:sz w:val="20"/>
          <w:szCs w:val="20"/>
        </w:rPr>
        <w:t>e.g.,</w:t>
      </w:r>
      <w:r w:rsidR="00835755">
        <w:rPr>
          <w:rFonts w:ascii="Times New Roman" w:eastAsiaTheme="minorEastAsia" w:hAnsi="Times New Roman" w:cs="Times New Roman" w:hint="eastAsia"/>
          <w:i w:val="0"/>
          <w:iCs/>
          <w:sz w:val="20"/>
          <w:szCs w:val="20"/>
          <w:lang w:eastAsia="zh-CN"/>
        </w:rPr>
        <w:t xml:space="preserve"> </w:t>
      </w:r>
      <w:r w:rsidR="000B0280" w:rsidRPr="00116A0A">
        <w:rPr>
          <w:rFonts w:ascii="Times New Roman" w:hAnsi="Times New Roman" w:cs="Times New Roman"/>
          <w:i w:val="0"/>
          <w:iCs/>
          <w:sz w:val="20"/>
          <w:szCs w:val="20"/>
        </w:rPr>
        <w:t>L1 beam level measurement results or L3 cell level measurement results</w:t>
      </w:r>
      <w:r w:rsidR="00835755">
        <w:rPr>
          <w:rFonts w:ascii="Times New Roman" w:eastAsiaTheme="minorEastAsia" w:hAnsi="Times New Roman" w:cs="Times New Roman" w:hint="eastAsia"/>
          <w:i w:val="0"/>
          <w:iCs/>
          <w:sz w:val="20"/>
          <w:szCs w:val="20"/>
          <w:lang w:eastAsia="zh-CN"/>
        </w:rPr>
        <w:t>;</w:t>
      </w:r>
    </w:p>
    <w:p w14:paraId="703C74B9" w14:textId="3465CA5F" w:rsidR="0088197E" w:rsidRPr="00ED660A" w:rsidRDefault="0088197E"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t xml:space="preserve">L1 </w:t>
      </w:r>
      <w:r w:rsidRPr="00ED660A">
        <w:rPr>
          <w:rFonts w:ascii="Times New Roman" w:hAnsi="Times New Roman" w:cs="Times New Roman"/>
          <w:i w:val="0"/>
          <w:iCs/>
          <w:sz w:val="20"/>
          <w:szCs w:val="20"/>
        </w:rPr>
        <w:t>sampl</w:t>
      </w:r>
      <w:r w:rsidRPr="00ED660A">
        <w:rPr>
          <w:rFonts w:ascii="Times New Roman" w:hAnsi="Times New Roman" w:cs="Times New Roman" w:hint="eastAsia"/>
          <w:i w:val="0"/>
          <w:iCs/>
          <w:sz w:val="20"/>
          <w:szCs w:val="20"/>
        </w:rPr>
        <w:t>ing</w:t>
      </w:r>
      <w:r w:rsidRPr="00ED660A">
        <w:rPr>
          <w:rFonts w:ascii="Times New Roman" w:hAnsi="Times New Roman" w:cs="Times New Roman"/>
          <w:i w:val="0"/>
          <w:iCs/>
          <w:sz w:val="20"/>
          <w:szCs w:val="20"/>
        </w:rPr>
        <w:t xml:space="preserve"> period</w:t>
      </w:r>
      <w:r w:rsidRPr="00ED660A">
        <w:rPr>
          <w:rFonts w:ascii="Times New Roman" w:hAnsi="Times New Roman" w:cs="Times New Roman" w:hint="eastAsia"/>
          <w:i w:val="0"/>
          <w:iCs/>
          <w:sz w:val="20"/>
          <w:szCs w:val="20"/>
        </w:rPr>
        <w:t xml:space="preserve">: e.g., </w:t>
      </w:r>
      <w:r w:rsidRPr="00ED660A">
        <w:rPr>
          <w:rFonts w:ascii="Times New Roman" w:hAnsi="Times New Roman" w:cs="Times New Roman"/>
          <w:i w:val="0"/>
          <w:iCs/>
          <w:sz w:val="20"/>
          <w:szCs w:val="20"/>
        </w:rPr>
        <w:t>sampling period is 40ms</w:t>
      </w:r>
      <w:r w:rsidRPr="00ED660A">
        <w:rPr>
          <w:rFonts w:ascii="Times New Roman" w:hAnsi="Times New Roman" w:cs="Times New Roman" w:hint="eastAsia"/>
          <w:i w:val="0"/>
          <w:iCs/>
          <w:sz w:val="20"/>
          <w:szCs w:val="20"/>
        </w:rPr>
        <w:t xml:space="preserve">@FR1, </w:t>
      </w:r>
      <w:r w:rsidRPr="00ED660A">
        <w:rPr>
          <w:rFonts w:ascii="Times New Roman" w:hAnsi="Times New Roman" w:cs="Times New Roman"/>
          <w:i w:val="0"/>
          <w:iCs/>
          <w:sz w:val="20"/>
          <w:szCs w:val="20"/>
        </w:rPr>
        <w:t xml:space="preserve">sampling period is </w:t>
      </w:r>
      <w:r w:rsidRPr="00ED660A">
        <w:rPr>
          <w:rFonts w:ascii="Times New Roman" w:hAnsi="Times New Roman" w:cs="Times New Roman" w:hint="eastAsia"/>
          <w:i w:val="0"/>
          <w:iCs/>
          <w:sz w:val="20"/>
          <w:szCs w:val="20"/>
        </w:rPr>
        <w:t>8</w:t>
      </w:r>
      <w:r w:rsidRPr="00ED660A">
        <w:rPr>
          <w:rFonts w:ascii="Times New Roman" w:hAnsi="Times New Roman" w:cs="Times New Roman"/>
          <w:i w:val="0"/>
          <w:iCs/>
          <w:sz w:val="20"/>
          <w:szCs w:val="20"/>
        </w:rPr>
        <w:t>0ms</w:t>
      </w:r>
      <w:r w:rsidRPr="00ED660A">
        <w:rPr>
          <w:rFonts w:ascii="Times New Roman" w:hAnsi="Times New Roman" w:cs="Times New Roman" w:hint="eastAsia"/>
          <w:i w:val="0"/>
          <w:iCs/>
          <w:sz w:val="20"/>
          <w:szCs w:val="20"/>
        </w:rPr>
        <w:t xml:space="preserve">@FR2, which could be used to </w:t>
      </w:r>
      <w:r w:rsidRPr="00ED660A">
        <w:rPr>
          <w:rFonts w:ascii="Times New Roman" w:hAnsi="Times New Roman" w:cs="Times New Roman"/>
          <w:i w:val="0"/>
          <w:iCs/>
          <w:sz w:val="20"/>
          <w:szCs w:val="20"/>
        </w:rPr>
        <w:t>specify</w:t>
      </w:r>
      <w:r w:rsidRPr="00ED660A">
        <w:rPr>
          <w:rFonts w:ascii="Times New Roman" w:hAnsi="Times New Roman" w:cs="Times New Roman" w:hint="eastAsia"/>
          <w:i w:val="0"/>
          <w:iCs/>
          <w:sz w:val="20"/>
          <w:szCs w:val="20"/>
        </w:rPr>
        <w:t xml:space="preserve"> the </w:t>
      </w:r>
      <w:r w:rsidRPr="00ED660A">
        <w:rPr>
          <w:rFonts w:ascii="Times New Roman" w:hAnsi="Times New Roman" w:cs="Times New Roman"/>
          <w:i w:val="0"/>
          <w:iCs/>
          <w:sz w:val="20"/>
          <w:szCs w:val="20"/>
        </w:rPr>
        <w:t>sampl</w:t>
      </w:r>
      <w:r w:rsidRPr="00ED660A">
        <w:rPr>
          <w:rFonts w:ascii="Times New Roman" w:hAnsi="Times New Roman" w:cs="Times New Roman" w:hint="eastAsia"/>
          <w:i w:val="0"/>
          <w:iCs/>
          <w:sz w:val="20"/>
          <w:szCs w:val="20"/>
        </w:rPr>
        <w:t>ing</w:t>
      </w:r>
      <w:r w:rsidRPr="00ED660A">
        <w:rPr>
          <w:rFonts w:ascii="Times New Roman" w:hAnsi="Times New Roman" w:cs="Times New Roman"/>
          <w:i w:val="0"/>
          <w:iCs/>
          <w:sz w:val="20"/>
          <w:szCs w:val="20"/>
        </w:rPr>
        <w:t xml:space="preserve"> period</w:t>
      </w:r>
      <w:r w:rsidRPr="00ED660A">
        <w:rPr>
          <w:rFonts w:ascii="Times New Roman" w:hAnsi="Times New Roman" w:cs="Times New Roman" w:hint="eastAsia"/>
          <w:i w:val="0"/>
          <w:iCs/>
          <w:sz w:val="20"/>
          <w:szCs w:val="20"/>
        </w:rPr>
        <w:t xml:space="preserve"> of </w:t>
      </w:r>
      <w:r w:rsidRPr="00ED660A">
        <w:rPr>
          <w:rFonts w:ascii="Times New Roman" w:hAnsi="Times New Roman" w:cs="Times New Roman"/>
          <w:i w:val="0"/>
          <w:iCs/>
          <w:sz w:val="20"/>
          <w:szCs w:val="20"/>
        </w:rPr>
        <w:t>actual RRM measurements</w:t>
      </w:r>
      <w:r w:rsidRPr="00ED660A">
        <w:rPr>
          <w:rFonts w:ascii="Times New Roman" w:hAnsi="Times New Roman" w:cs="Times New Roman" w:hint="eastAsia"/>
          <w:i w:val="0"/>
          <w:iCs/>
          <w:sz w:val="20"/>
          <w:szCs w:val="20"/>
        </w:rPr>
        <w:t xml:space="preserve"> and the measurement </w:t>
      </w:r>
      <w:r w:rsidRPr="00ED660A">
        <w:rPr>
          <w:rFonts w:ascii="Times New Roman" w:hAnsi="Times New Roman" w:cs="Times New Roman"/>
          <w:i w:val="0"/>
          <w:iCs/>
          <w:sz w:val="20"/>
          <w:szCs w:val="20"/>
        </w:rPr>
        <w:t>period</w:t>
      </w:r>
      <w:r w:rsidRPr="00ED660A">
        <w:rPr>
          <w:rFonts w:ascii="Times New Roman" w:hAnsi="Times New Roman" w:cs="Times New Roman" w:hint="eastAsia"/>
          <w:i w:val="0"/>
          <w:iCs/>
          <w:sz w:val="20"/>
          <w:szCs w:val="20"/>
        </w:rPr>
        <w:t xml:space="preserve"> of </w:t>
      </w:r>
      <w:r w:rsidRPr="00ED660A">
        <w:rPr>
          <w:rFonts w:ascii="Times New Roman" w:hAnsi="Times New Roman" w:cs="Times New Roman"/>
          <w:i w:val="0"/>
          <w:iCs/>
          <w:sz w:val="20"/>
          <w:szCs w:val="20"/>
        </w:rPr>
        <w:t>predicted</w:t>
      </w:r>
      <w:r w:rsidRPr="00ED660A">
        <w:rPr>
          <w:rFonts w:ascii="Times New Roman" w:hAnsi="Times New Roman" w:cs="Times New Roman" w:hint="eastAsia"/>
          <w:i w:val="0"/>
          <w:iCs/>
          <w:sz w:val="20"/>
          <w:szCs w:val="20"/>
        </w:rPr>
        <w:t xml:space="preserve"> </w:t>
      </w:r>
      <w:r w:rsidRPr="00ED660A">
        <w:rPr>
          <w:rFonts w:ascii="Times New Roman" w:hAnsi="Times New Roman" w:cs="Times New Roman"/>
          <w:i w:val="0"/>
          <w:iCs/>
          <w:sz w:val="20"/>
          <w:szCs w:val="20"/>
        </w:rPr>
        <w:t>RRM measurements</w:t>
      </w:r>
      <w:r w:rsidRPr="00ED660A">
        <w:rPr>
          <w:rFonts w:ascii="Times New Roman" w:hAnsi="Times New Roman" w:cs="Times New Roman" w:hint="eastAsia"/>
          <w:i w:val="0"/>
          <w:iCs/>
          <w:sz w:val="20"/>
          <w:szCs w:val="20"/>
        </w:rPr>
        <w:t xml:space="preserve"> </w:t>
      </w:r>
      <w:r w:rsidR="006B770A">
        <w:rPr>
          <w:rFonts w:ascii="Times New Roman" w:eastAsiaTheme="minorEastAsia" w:hAnsi="Times New Roman" w:cs="Times New Roman" w:hint="eastAsia"/>
          <w:i w:val="0"/>
          <w:iCs/>
          <w:sz w:val="20"/>
          <w:szCs w:val="20"/>
          <w:lang w:eastAsia="zh-CN"/>
        </w:rPr>
        <w:t>for</w:t>
      </w:r>
      <w:r w:rsidR="006B770A" w:rsidRPr="00ED660A">
        <w:rPr>
          <w:rFonts w:ascii="Times New Roman" w:hAnsi="Times New Roman" w:cs="Times New Roman" w:hint="eastAsia"/>
          <w:i w:val="0"/>
          <w:iCs/>
          <w:sz w:val="20"/>
          <w:szCs w:val="20"/>
        </w:rPr>
        <w:t xml:space="preserve"> </w:t>
      </w:r>
      <w:r w:rsidRPr="00ED660A">
        <w:rPr>
          <w:rFonts w:ascii="Times New Roman" w:hAnsi="Times New Roman" w:cs="Times New Roman" w:hint="eastAsia"/>
          <w:i w:val="0"/>
          <w:iCs/>
          <w:sz w:val="20"/>
          <w:szCs w:val="20"/>
        </w:rPr>
        <w:t>p</w:t>
      </w:r>
      <w:r w:rsidRPr="00ED660A">
        <w:rPr>
          <w:rFonts w:ascii="Times New Roman" w:hAnsi="Times New Roman" w:cs="Times New Roman"/>
          <w:i w:val="0"/>
          <w:iCs/>
          <w:sz w:val="20"/>
          <w:szCs w:val="20"/>
        </w:rPr>
        <w:t>eriodic</w:t>
      </w:r>
      <w:r w:rsidRPr="00ED660A">
        <w:rPr>
          <w:rFonts w:ascii="Times New Roman" w:hAnsi="Times New Roman" w:cs="Times New Roman" w:hint="eastAsia"/>
          <w:i w:val="0"/>
          <w:iCs/>
          <w:sz w:val="20"/>
          <w:szCs w:val="20"/>
        </w:rPr>
        <w:t xml:space="preserve"> </w:t>
      </w:r>
      <w:r w:rsidRPr="00ED660A">
        <w:rPr>
          <w:rFonts w:ascii="Times New Roman" w:hAnsi="Times New Roman" w:cs="Times New Roman"/>
          <w:i w:val="0"/>
          <w:iCs/>
          <w:sz w:val="20"/>
          <w:szCs w:val="20"/>
        </w:rPr>
        <w:t>reporting</w:t>
      </w:r>
      <w:r w:rsidRPr="00ED660A">
        <w:rPr>
          <w:rFonts w:ascii="Times New Roman" w:hAnsi="Times New Roman" w:cs="Times New Roman" w:hint="eastAsia"/>
          <w:i w:val="0"/>
          <w:iCs/>
          <w:sz w:val="20"/>
          <w:szCs w:val="20"/>
        </w:rPr>
        <w:t>;</w:t>
      </w:r>
    </w:p>
    <w:p w14:paraId="51385EDB" w14:textId="3CB312B4" w:rsidR="0088197E" w:rsidRPr="00ED660A" w:rsidRDefault="0088197E"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i w:val="0"/>
          <w:iCs/>
          <w:sz w:val="20"/>
          <w:szCs w:val="20"/>
        </w:rPr>
        <w:t>The</w:t>
      </w:r>
      <w:r w:rsidRPr="00ED660A">
        <w:rPr>
          <w:rFonts w:ascii="Times New Roman" w:hAnsi="Times New Roman" w:cs="Times New Roman" w:hint="eastAsia"/>
          <w:i w:val="0"/>
          <w:iCs/>
          <w:sz w:val="20"/>
          <w:szCs w:val="20"/>
        </w:rPr>
        <w:t xml:space="preserve"> threshold of RRM </w:t>
      </w:r>
      <w:r w:rsidRPr="00ED660A">
        <w:rPr>
          <w:rFonts w:ascii="Times New Roman" w:hAnsi="Times New Roman" w:cs="Times New Roman"/>
          <w:i w:val="0"/>
          <w:iCs/>
          <w:sz w:val="20"/>
          <w:szCs w:val="20"/>
        </w:rPr>
        <w:t>measurement</w:t>
      </w:r>
      <w:r w:rsidRPr="00ED660A">
        <w:rPr>
          <w:rFonts w:ascii="Times New Roman" w:hAnsi="Times New Roman" w:cs="Times New Roman" w:hint="eastAsia"/>
          <w:i w:val="0"/>
          <w:iCs/>
          <w:sz w:val="20"/>
          <w:szCs w:val="20"/>
        </w:rPr>
        <w:t xml:space="preserve"> </w:t>
      </w:r>
      <w:r w:rsidRPr="00ED660A">
        <w:rPr>
          <w:rFonts w:ascii="Times New Roman" w:hAnsi="Times New Roman" w:cs="Times New Roman"/>
          <w:i w:val="0"/>
          <w:iCs/>
          <w:sz w:val="20"/>
          <w:szCs w:val="20"/>
        </w:rPr>
        <w:t>results</w:t>
      </w:r>
      <w:r w:rsidRPr="00ED660A">
        <w:rPr>
          <w:rFonts w:ascii="Times New Roman" w:hAnsi="Times New Roman" w:cs="Times New Roman" w:hint="eastAsia"/>
          <w:i w:val="0"/>
          <w:iCs/>
          <w:sz w:val="20"/>
          <w:szCs w:val="20"/>
        </w:rPr>
        <w:t xml:space="preserve">, which is used </w:t>
      </w:r>
      <w:r w:rsidR="001F7356" w:rsidRPr="00ED660A">
        <w:rPr>
          <w:rFonts w:ascii="Times New Roman" w:hAnsi="Times New Roman" w:cs="Times New Roman" w:hint="eastAsia"/>
          <w:i w:val="0"/>
          <w:iCs/>
          <w:sz w:val="20"/>
          <w:szCs w:val="20"/>
        </w:rPr>
        <w:t>for</w:t>
      </w:r>
      <w:r w:rsidRPr="00ED660A">
        <w:rPr>
          <w:rFonts w:ascii="Times New Roman" w:hAnsi="Times New Roman" w:cs="Times New Roman" w:hint="eastAsia"/>
          <w:i w:val="0"/>
          <w:iCs/>
          <w:sz w:val="20"/>
          <w:szCs w:val="20"/>
        </w:rPr>
        <w:t xml:space="preserve"> </w:t>
      </w:r>
      <w:r w:rsidR="001F7356" w:rsidRPr="00ED660A">
        <w:rPr>
          <w:rFonts w:ascii="Times New Roman" w:hAnsi="Times New Roman" w:cs="Times New Roman"/>
          <w:i w:val="0"/>
          <w:iCs/>
          <w:sz w:val="20"/>
          <w:szCs w:val="20"/>
        </w:rPr>
        <w:t xml:space="preserve">event triggered </w:t>
      </w:r>
      <w:r w:rsidR="001F7356" w:rsidRPr="00ED660A">
        <w:rPr>
          <w:rFonts w:ascii="Times New Roman" w:hAnsi="Times New Roman" w:cs="Times New Roman" w:hint="eastAsia"/>
          <w:i w:val="0"/>
          <w:iCs/>
          <w:sz w:val="20"/>
          <w:szCs w:val="20"/>
        </w:rPr>
        <w:t>inference and</w:t>
      </w:r>
      <w:r w:rsidR="00BE5574">
        <w:rPr>
          <w:rFonts w:ascii="Times New Roman" w:eastAsiaTheme="minorEastAsia" w:hAnsi="Times New Roman" w:cs="Times New Roman" w:hint="eastAsia"/>
          <w:i w:val="0"/>
          <w:iCs/>
          <w:sz w:val="20"/>
          <w:szCs w:val="20"/>
          <w:lang w:eastAsia="zh-CN"/>
        </w:rPr>
        <w:t>/or</w:t>
      </w:r>
      <w:r w:rsidR="001F7356" w:rsidRPr="00ED660A">
        <w:rPr>
          <w:rFonts w:ascii="Times New Roman" w:hAnsi="Times New Roman" w:cs="Times New Roman" w:hint="eastAsia"/>
          <w:i w:val="0"/>
          <w:iCs/>
          <w:sz w:val="20"/>
          <w:szCs w:val="20"/>
        </w:rPr>
        <w:t xml:space="preserve"> </w:t>
      </w:r>
      <w:r w:rsidR="001F7356" w:rsidRPr="00ED660A">
        <w:rPr>
          <w:rFonts w:ascii="Times New Roman" w:hAnsi="Times New Roman" w:cs="Times New Roman"/>
          <w:i w:val="0"/>
          <w:iCs/>
          <w:sz w:val="20"/>
          <w:szCs w:val="20"/>
        </w:rPr>
        <w:t>reporting</w:t>
      </w:r>
      <w:r w:rsidR="001F7356" w:rsidRPr="00ED660A">
        <w:rPr>
          <w:rFonts w:ascii="Times New Roman" w:hAnsi="Times New Roman" w:cs="Times New Roman" w:hint="eastAsia"/>
          <w:i w:val="0"/>
          <w:iCs/>
          <w:sz w:val="20"/>
          <w:szCs w:val="20"/>
        </w:rPr>
        <w:t>;</w:t>
      </w:r>
    </w:p>
    <w:p w14:paraId="0D47BF72" w14:textId="52250481" w:rsidR="0048353B" w:rsidRPr="00ED660A" w:rsidRDefault="003D5BDC"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t>A</w:t>
      </w:r>
      <w:r w:rsidRPr="00ED660A">
        <w:rPr>
          <w:rFonts w:ascii="Times New Roman" w:hAnsi="Times New Roman" w:cs="Times New Roman"/>
          <w:i w:val="0"/>
          <w:iCs/>
          <w:sz w:val="20"/>
          <w:szCs w:val="20"/>
        </w:rPr>
        <w:t>ssociated ID</w:t>
      </w:r>
      <w:r w:rsidR="00835755">
        <w:rPr>
          <w:rFonts w:ascii="Times New Roman" w:eastAsiaTheme="minorEastAsia" w:hAnsi="Times New Roman" w:cs="Times New Roman" w:hint="eastAsia"/>
          <w:i w:val="0"/>
          <w:iCs/>
          <w:sz w:val="20"/>
          <w:szCs w:val="20"/>
          <w:lang w:eastAsia="zh-CN"/>
        </w:rPr>
        <w:t xml:space="preserve"> (FFS)</w:t>
      </w:r>
      <w:r w:rsidR="00BE5574">
        <w:rPr>
          <w:rFonts w:ascii="Times New Roman" w:eastAsiaTheme="minorEastAsia" w:hAnsi="Times New Roman" w:cs="Times New Roman" w:hint="eastAsia"/>
          <w:i w:val="0"/>
          <w:iCs/>
          <w:sz w:val="20"/>
          <w:szCs w:val="20"/>
          <w:lang w:eastAsia="zh-CN"/>
        </w:rPr>
        <w:t xml:space="preserve">, </w:t>
      </w:r>
      <w:r w:rsidR="0030070F" w:rsidRPr="00836794">
        <w:rPr>
          <w:rFonts w:ascii="Times New Roman" w:hAnsi="Times New Roman" w:cs="Times New Roman"/>
          <w:i w:val="0"/>
          <w:iCs/>
          <w:sz w:val="20"/>
          <w:szCs w:val="20"/>
        </w:rPr>
        <w:t>which is introduced in AI/ML for Air Interface, and indicates the network-side additional condition</w:t>
      </w:r>
    </w:p>
    <w:p w14:paraId="3426357C" w14:textId="633F0349" w:rsidR="00E90DB0" w:rsidRDefault="00360FB8" w:rsidP="00647399">
      <w:pPr>
        <w:pStyle w:val="aff"/>
        <w:numPr>
          <w:ilvl w:val="0"/>
          <w:numId w:val="20"/>
        </w:numPr>
        <w:spacing w:after="180"/>
        <w:ind w:leftChars="0" w:left="442" w:hanging="442"/>
        <w:jc w:val="both"/>
        <w:rPr>
          <w:rFonts w:eastAsia="等线"/>
          <w:lang w:eastAsia="zh-CN"/>
        </w:rPr>
      </w:pPr>
      <w:r w:rsidRPr="00E90DB0">
        <w:rPr>
          <w:rFonts w:eastAsia="等线"/>
          <w:lang w:eastAsia="zh-CN"/>
        </w:rPr>
        <w:t>Temporal domain</w:t>
      </w:r>
      <w:r>
        <w:rPr>
          <w:rFonts w:eastAsia="等线" w:hint="eastAsia"/>
          <w:lang w:eastAsia="zh-CN"/>
        </w:rPr>
        <w:t xml:space="preserve"> case B (</w:t>
      </w:r>
      <w:r w:rsidRPr="00E90DB0">
        <w:rPr>
          <w:rFonts w:eastAsia="等线"/>
          <w:lang w:eastAsia="zh-CN"/>
        </w:rPr>
        <w:t>1</w:t>
      </w:r>
      <w:r w:rsidRPr="001D3FF6">
        <w:rPr>
          <w:rFonts w:eastAsia="等线"/>
          <w:lang w:eastAsia="zh-CN"/>
        </w:rPr>
        <w:t>st</w:t>
      </w:r>
      <w:r w:rsidRPr="00E90DB0">
        <w:rPr>
          <w:rFonts w:eastAsia="等线"/>
          <w:lang w:eastAsia="zh-CN"/>
        </w:rPr>
        <w:t xml:space="preserve"> goal</w:t>
      </w:r>
      <w:r>
        <w:rPr>
          <w:rFonts w:eastAsia="等线" w:hint="eastAsia"/>
          <w:lang w:eastAsia="zh-CN"/>
        </w:rPr>
        <w:t>:</w:t>
      </w:r>
      <w:r w:rsidRPr="00E90DB0">
        <w:rPr>
          <w:rFonts w:eastAsia="等线"/>
          <w:lang w:eastAsia="zh-CN"/>
        </w:rPr>
        <w:t xml:space="preserve"> measurement overhead reduction</w:t>
      </w:r>
      <w:r>
        <w:rPr>
          <w:rFonts w:eastAsia="等线" w:hint="eastAsia"/>
          <w:lang w:eastAsia="zh-CN"/>
        </w:rPr>
        <w:t>)</w:t>
      </w:r>
      <w:r w:rsidR="00217665">
        <w:rPr>
          <w:rFonts w:eastAsia="等线" w:hint="eastAsia"/>
          <w:lang w:eastAsia="zh-CN"/>
        </w:rPr>
        <w:t>:</w:t>
      </w:r>
    </w:p>
    <w:p w14:paraId="3DFD2EEF" w14:textId="6A11D90D" w:rsidR="00F26E12" w:rsidRDefault="00FF1EDD" w:rsidP="00116A0A">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ED660A">
        <w:rPr>
          <w:rFonts w:ascii="Times New Roman" w:hAnsi="Times New Roman" w:cs="Times New Roman" w:hint="eastAsia"/>
          <w:i w:val="0"/>
          <w:iCs/>
          <w:sz w:val="20"/>
          <w:szCs w:val="20"/>
        </w:rPr>
        <w:t>Inference</w:t>
      </w:r>
      <w:r w:rsidRPr="00ED660A">
        <w:rPr>
          <w:rFonts w:ascii="Times New Roman" w:hAnsi="Times New Roman" w:cs="Times New Roman"/>
          <w:i w:val="0"/>
          <w:iCs/>
          <w:sz w:val="20"/>
          <w:szCs w:val="20"/>
        </w:rPr>
        <w:t xml:space="preserve"> output related info</w:t>
      </w:r>
      <w:r w:rsidRPr="00ED660A">
        <w:rPr>
          <w:rFonts w:ascii="Times New Roman" w:hAnsi="Times New Roman" w:cs="Times New Roman" w:hint="eastAsia"/>
          <w:i w:val="0"/>
          <w:iCs/>
          <w:sz w:val="20"/>
          <w:szCs w:val="20"/>
        </w:rPr>
        <w:t xml:space="preserve">: </w:t>
      </w:r>
      <w:r w:rsidR="00BA719A" w:rsidRPr="00ED660A">
        <w:rPr>
          <w:rFonts w:ascii="Times New Roman" w:hAnsi="Times New Roman" w:cs="Times New Roman" w:hint="eastAsia"/>
          <w:i w:val="0"/>
          <w:iCs/>
          <w:sz w:val="20"/>
          <w:szCs w:val="20"/>
        </w:rPr>
        <w:t xml:space="preserve">e.g., </w:t>
      </w:r>
      <w:r w:rsidR="00BA719A" w:rsidRPr="00ED660A">
        <w:rPr>
          <w:rFonts w:ascii="Times New Roman" w:hAnsi="Times New Roman" w:cs="Times New Roman"/>
          <w:i w:val="0"/>
          <w:iCs/>
          <w:sz w:val="20"/>
          <w:szCs w:val="20"/>
        </w:rPr>
        <w:t>predict</w:t>
      </w:r>
      <w:r w:rsidR="00DB3FD8">
        <w:rPr>
          <w:rFonts w:ascii="Times New Roman" w:eastAsiaTheme="minorEastAsia" w:hAnsi="Times New Roman" w:cs="Times New Roman" w:hint="eastAsia"/>
          <w:i w:val="0"/>
          <w:iCs/>
          <w:sz w:val="20"/>
          <w:szCs w:val="20"/>
          <w:lang w:eastAsia="zh-CN"/>
        </w:rPr>
        <w:t>ed</w:t>
      </w:r>
      <w:r w:rsidR="00BA719A" w:rsidRPr="00ED660A">
        <w:rPr>
          <w:rFonts w:ascii="Times New Roman" w:hAnsi="Times New Roman" w:cs="Times New Roman"/>
          <w:i w:val="0"/>
          <w:iCs/>
          <w:sz w:val="20"/>
          <w:szCs w:val="20"/>
        </w:rPr>
        <w:t xml:space="preserve"> L3 cell level results</w:t>
      </w:r>
      <w:r w:rsidR="00BA719A" w:rsidRPr="00ED660A">
        <w:rPr>
          <w:rFonts w:ascii="Times New Roman" w:hAnsi="Times New Roman" w:cs="Times New Roman" w:hint="eastAsia"/>
          <w:i w:val="0"/>
          <w:iCs/>
          <w:sz w:val="20"/>
          <w:szCs w:val="20"/>
        </w:rPr>
        <w:t xml:space="preserve"> or </w:t>
      </w:r>
      <w:r w:rsidR="00BA719A" w:rsidRPr="00ED660A">
        <w:rPr>
          <w:rFonts w:ascii="Times New Roman" w:hAnsi="Times New Roman" w:cs="Times New Roman"/>
          <w:i w:val="0"/>
          <w:iCs/>
          <w:sz w:val="20"/>
          <w:szCs w:val="20"/>
        </w:rPr>
        <w:t>predict</w:t>
      </w:r>
      <w:r w:rsidR="00DB3FD8">
        <w:rPr>
          <w:rFonts w:ascii="Times New Roman" w:eastAsiaTheme="minorEastAsia" w:hAnsi="Times New Roman" w:cs="Times New Roman" w:hint="eastAsia"/>
          <w:i w:val="0"/>
          <w:iCs/>
          <w:sz w:val="20"/>
          <w:szCs w:val="20"/>
          <w:lang w:eastAsia="zh-CN"/>
        </w:rPr>
        <w:t>ed</w:t>
      </w:r>
      <w:r w:rsidR="00BA719A" w:rsidRPr="00ED660A">
        <w:rPr>
          <w:rFonts w:ascii="Times New Roman" w:hAnsi="Times New Roman" w:cs="Times New Roman"/>
          <w:i w:val="0"/>
          <w:iCs/>
          <w:sz w:val="20"/>
          <w:szCs w:val="20"/>
        </w:rPr>
        <w:t xml:space="preserve"> L3 filtered beam level results</w:t>
      </w:r>
      <w:r w:rsidR="00BA719A" w:rsidRPr="00ED660A">
        <w:rPr>
          <w:rFonts w:ascii="Times New Roman" w:hAnsi="Times New Roman" w:cs="Times New Roman" w:hint="eastAsia"/>
          <w:i w:val="0"/>
          <w:iCs/>
          <w:sz w:val="20"/>
          <w:szCs w:val="20"/>
        </w:rPr>
        <w:t>;</w:t>
      </w:r>
    </w:p>
    <w:p w14:paraId="773C5482" w14:textId="2DC603A2" w:rsidR="006C51F1" w:rsidRPr="00116A0A" w:rsidRDefault="006C51F1"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t>Inference</w:t>
      </w:r>
      <w:r w:rsidRPr="004D711B">
        <w:rPr>
          <w:rFonts w:ascii="Times New Roman" w:hAnsi="Times New Roman" w:cs="Times New Roman" w:hint="eastAsia"/>
          <w:i w:val="0"/>
          <w:iCs/>
          <w:sz w:val="20"/>
          <w:szCs w:val="20"/>
        </w:rPr>
        <w:t xml:space="preserve"> input </w:t>
      </w:r>
      <w:r w:rsidRPr="00ED660A">
        <w:rPr>
          <w:rFonts w:ascii="Times New Roman" w:hAnsi="Times New Roman" w:cs="Times New Roman"/>
          <w:i w:val="0"/>
          <w:iCs/>
          <w:sz w:val="20"/>
          <w:szCs w:val="20"/>
        </w:rPr>
        <w:t>related info</w:t>
      </w:r>
      <w:r w:rsidRPr="00116A0A">
        <w:rPr>
          <w:rFonts w:ascii="Times New Roman" w:hAnsi="Times New Roman" w:cs="Times New Roman" w:hint="eastAsia"/>
          <w:i w:val="0"/>
          <w:iCs/>
          <w:sz w:val="20"/>
          <w:szCs w:val="20"/>
        </w:rPr>
        <w:t xml:space="preserve">: </w:t>
      </w:r>
      <w:r w:rsidRPr="00ED660A">
        <w:rPr>
          <w:rFonts w:ascii="Times New Roman" w:hAnsi="Times New Roman" w:cs="Times New Roman" w:hint="eastAsia"/>
          <w:i w:val="0"/>
          <w:iCs/>
          <w:sz w:val="20"/>
          <w:szCs w:val="20"/>
        </w:rPr>
        <w:t>e.g.,</w:t>
      </w:r>
      <w:r w:rsidRPr="00116A0A">
        <w:rPr>
          <w:rFonts w:ascii="Times New Roman" w:hAnsi="Times New Roman" w:cs="Times New Roman" w:hint="eastAsia"/>
          <w:i w:val="0"/>
          <w:iCs/>
          <w:sz w:val="20"/>
          <w:szCs w:val="20"/>
        </w:rPr>
        <w:t xml:space="preserve"> </w:t>
      </w:r>
      <w:r w:rsidRPr="004D711B">
        <w:rPr>
          <w:rFonts w:ascii="Times New Roman" w:hAnsi="Times New Roman" w:cs="Times New Roman"/>
          <w:i w:val="0"/>
          <w:iCs/>
          <w:sz w:val="20"/>
          <w:szCs w:val="20"/>
        </w:rPr>
        <w:t>L1 beam level measurement results or L3 cell level measurement results</w:t>
      </w:r>
      <w:r w:rsidRPr="00116A0A">
        <w:rPr>
          <w:rFonts w:ascii="Times New Roman" w:hAnsi="Times New Roman" w:cs="Times New Roman" w:hint="eastAsia"/>
          <w:i w:val="0"/>
          <w:iCs/>
          <w:sz w:val="20"/>
          <w:szCs w:val="20"/>
        </w:rPr>
        <w:t>;</w:t>
      </w:r>
    </w:p>
    <w:p w14:paraId="4C9761E0" w14:textId="49000B03" w:rsidR="00FF1EDD" w:rsidRDefault="00FF1EDD" w:rsidP="00116A0A">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ED660A">
        <w:rPr>
          <w:rFonts w:ascii="Times New Roman" w:hAnsi="Times New Roman" w:cs="Times New Roman" w:hint="eastAsia"/>
          <w:i w:val="0"/>
          <w:iCs/>
          <w:sz w:val="20"/>
          <w:szCs w:val="20"/>
        </w:rPr>
        <w:t>MRRT</w:t>
      </w:r>
      <w:r w:rsidR="00B0345B" w:rsidRPr="00ED660A">
        <w:rPr>
          <w:rFonts w:ascii="Times New Roman" w:hAnsi="Times New Roman" w:cs="Times New Roman" w:hint="eastAsia"/>
          <w:i w:val="0"/>
          <w:iCs/>
          <w:sz w:val="20"/>
          <w:szCs w:val="20"/>
        </w:rPr>
        <w:t xml:space="preserve"> </w:t>
      </w:r>
      <w:r w:rsidR="00B0345B" w:rsidRPr="00ED660A">
        <w:rPr>
          <w:rFonts w:ascii="Times New Roman" w:hAnsi="Times New Roman" w:cs="Times New Roman"/>
          <w:i w:val="0"/>
          <w:iCs/>
          <w:sz w:val="20"/>
          <w:szCs w:val="20"/>
        </w:rPr>
        <w:t>related info</w:t>
      </w:r>
      <w:r w:rsidR="00B0345B" w:rsidRPr="00ED660A">
        <w:rPr>
          <w:rFonts w:ascii="Times New Roman" w:hAnsi="Times New Roman" w:cs="Times New Roman" w:hint="eastAsia"/>
          <w:i w:val="0"/>
          <w:iCs/>
          <w:sz w:val="20"/>
          <w:szCs w:val="20"/>
        </w:rPr>
        <w:t>:</w:t>
      </w:r>
      <w:r w:rsidR="00143283" w:rsidRPr="00ED660A">
        <w:rPr>
          <w:rFonts w:ascii="Times New Roman" w:hAnsi="Times New Roman" w:cs="Times New Roman" w:hint="eastAsia"/>
          <w:i w:val="0"/>
          <w:iCs/>
          <w:sz w:val="20"/>
          <w:szCs w:val="20"/>
        </w:rPr>
        <w:t xml:space="preserve"> e.g., a threshold of MRRT, the MRRT </w:t>
      </w:r>
      <w:r w:rsidR="00EF5770" w:rsidRPr="00ED660A">
        <w:rPr>
          <w:rFonts w:ascii="Times New Roman" w:hAnsi="Times New Roman" w:cs="Times New Roman" w:hint="eastAsia"/>
          <w:i w:val="0"/>
          <w:iCs/>
          <w:sz w:val="20"/>
          <w:szCs w:val="20"/>
        </w:rPr>
        <w:t>a</w:t>
      </w:r>
      <w:r w:rsidR="00EF5770" w:rsidRPr="00ED660A">
        <w:rPr>
          <w:rFonts w:ascii="Times New Roman" w:hAnsi="Times New Roman" w:cs="Times New Roman"/>
          <w:i w:val="0"/>
          <w:iCs/>
          <w:sz w:val="20"/>
          <w:szCs w:val="20"/>
        </w:rPr>
        <w:t>ctual</w:t>
      </w:r>
      <w:r w:rsidR="00EF5770" w:rsidRPr="00ED660A">
        <w:rPr>
          <w:rFonts w:ascii="Times New Roman" w:hAnsi="Times New Roman" w:cs="Times New Roman" w:hint="eastAsia"/>
          <w:i w:val="0"/>
          <w:iCs/>
          <w:sz w:val="20"/>
          <w:szCs w:val="20"/>
        </w:rPr>
        <w:t xml:space="preserve">ly used by UE could not </w:t>
      </w:r>
      <w:r w:rsidR="00EF5770" w:rsidRPr="00ED660A">
        <w:rPr>
          <w:rFonts w:ascii="Times New Roman" w:hAnsi="Times New Roman" w:cs="Times New Roman"/>
          <w:i w:val="0"/>
          <w:iCs/>
          <w:sz w:val="20"/>
          <w:szCs w:val="20"/>
        </w:rPr>
        <w:t>exceed</w:t>
      </w:r>
      <w:r w:rsidR="00EF5770" w:rsidRPr="00ED660A">
        <w:rPr>
          <w:rFonts w:ascii="Times New Roman" w:hAnsi="Times New Roman" w:cs="Times New Roman" w:hint="eastAsia"/>
          <w:i w:val="0"/>
          <w:iCs/>
          <w:sz w:val="20"/>
          <w:szCs w:val="20"/>
        </w:rPr>
        <w:t xml:space="preserve"> the threshold;</w:t>
      </w:r>
    </w:p>
    <w:p w14:paraId="4F4883AD" w14:textId="77777777" w:rsidR="004710F3" w:rsidRPr="00ED660A" w:rsidRDefault="004710F3"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t xml:space="preserve">L1 </w:t>
      </w:r>
      <w:r w:rsidRPr="00ED660A">
        <w:rPr>
          <w:rFonts w:ascii="Times New Roman" w:hAnsi="Times New Roman" w:cs="Times New Roman"/>
          <w:i w:val="0"/>
          <w:iCs/>
          <w:sz w:val="20"/>
          <w:szCs w:val="20"/>
        </w:rPr>
        <w:t>sampl</w:t>
      </w:r>
      <w:r w:rsidRPr="00ED660A">
        <w:rPr>
          <w:rFonts w:ascii="Times New Roman" w:hAnsi="Times New Roman" w:cs="Times New Roman" w:hint="eastAsia"/>
          <w:i w:val="0"/>
          <w:iCs/>
          <w:sz w:val="20"/>
          <w:szCs w:val="20"/>
        </w:rPr>
        <w:t>ing</w:t>
      </w:r>
      <w:r w:rsidRPr="00ED660A">
        <w:rPr>
          <w:rFonts w:ascii="Times New Roman" w:hAnsi="Times New Roman" w:cs="Times New Roman"/>
          <w:i w:val="0"/>
          <w:iCs/>
          <w:sz w:val="20"/>
          <w:szCs w:val="20"/>
        </w:rPr>
        <w:t xml:space="preserve"> period</w:t>
      </w:r>
    </w:p>
    <w:p w14:paraId="575776CD" w14:textId="290CABAE" w:rsidR="00154228" w:rsidRPr="00ED660A" w:rsidRDefault="00835755"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lastRenderedPageBreak/>
        <w:t>A</w:t>
      </w:r>
      <w:r w:rsidRPr="00ED660A">
        <w:rPr>
          <w:rFonts w:ascii="Times New Roman" w:hAnsi="Times New Roman" w:cs="Times New Roman"/>
          <w:i w:val="0"/>
          <w:iCs/>
          <w:sz w:val="20"/>
          <w:szCs w:val="20"/>
        </w:rPr>
        <w:t>ssociated ID</w:t>
      </w:r>
      <w:r>
        <w:rPr>
          <w:rFonts w:ascii="Times New Roman" w:eastAsiaTheme="minorEastAsia" w:hAnsi="Times New Roman" w:cs="Times New Roman" w:hint="eastAsia"/>
          <w:i w:val="0"/>
          <w:iCs/>
          <w:sz w:val="20"/>
          <w:szCs w:val="20"/>
          <w:lang w:eastAsia="zh-CN"/>
        </w:rPr>
        <w:t xml:space="preserve"> (FFS)</w:t>
      </w:r>
    </w:p>
    <w:p w14:paraId="3899B567" w14:textId="4209D7D0" w:rsidR="00AF505D" w:rsidRPr="00E90DB0" w:rsidRDefault="00AF505D" w:rsidP="00647399">
      <w:pPr>
        <w:pStyle w:val="aff"/>
        <w:numPr>
          <w:ilvl w:val="0"/>
          <w:numId w:val="20"/>
        </w:numPr>
        <w:spacing w:after="180"/>
        <w:ind w:leftChars="0" w:left="442" w:hanging="442"/>
        <w:jc w:val="both"/>
        <w:rPr>
          <w:rFonts w:eastAsia="等线"/>
          <w:lang w:eastAsia="zh-CN"/>
        </w:rPr>
      </w:pPr>
      <w:r w:rsidRPr="00AF505D">
        <w:rPr>
          <w:rFonts w:eastAsia="等线"/>
          <w:lang w:eastAsia="zh-CN"/>
        </w:rPr>
        <w:t>Frequency domain</w:t>
      </w:r>
      <w:r w:rsidR="00E75EDB">
        <w:rPr>
          <w:rFonts w:eastAsia="等线" w:hint="eastAsia"/>
          <w:lang w:eastAsia="zh-CN"/>
        </w:rPr>
        <w:t xml:space="preserve"> (</w:t>
      </w:r>
      <w:r w:rsidR="00E75EDB" w:rsidRPr="00E90DB0">
        <w:rPr>
          <w:rFonts w:eastAsia="等线"/>
          <w:lang w:eastAsia="zh-CN"/>
        </w:rPr>
        <w:t>1</w:t>
      </w:r>
      <w:r w:rsidR="00E75EDB" w:rsidRPr="001D3FF6">
        <w:rPr>
          <w:rFonts w:eastAsia="等线"/>
          <w:lang w:eastAsia="zh-CN"/>
        </w:rPr>
        <w:t>st</w:t>
      </w:r>
      <w:r w:rsidR="00E75EDB" w:rsidRPr="00E90DB0">
        <w:rPr>
          <w:rFonts w:eastAsia="等线"/>
          <w:lang w:eastAsia="zh-CN"/>
        </w:rPr>
        <w:t xml:space="preserve"> goal</w:t>
      </w:r>
      <w:r w:rsidR="00E75EDB">
        <w:rPr>
          <w:rFonts w:eastAsia="等线" w:hint="eastAsia"/>
          <w:lang w:eastAsia="zh-CN"/>
        </w:rPr>
        <w:t>:</w:t>
      </w:r>
      <w:r w:rsidR="00E75EDB" w:rsidRPr="00E90DB0">
        <w:rPr>
          <w:rFonts w:eastAsia="等线"/>
          <w:lang w:eastAsia="zh-CN"/>
        </w:rPr>
        <w:t xml:space="preserve"> measurement overhead reduction</w:t>
      </w:r>
      <w:r w:rsidR="00E75EDB">
        <w:rPr>
          <w:rFonts w:eastAsia="等线" w:hint="eastAsia"/>
          <w:lang w:eastAsia="zh-CN"/>
        </w:rPr>
        <w:t>)</w:t>
      </w:r>
      <w:r>
        <w:rPr>
          <w:rFonts w:eastAsia="等线" w:hint="eastAsia"/>
          <w:lang w:eastAsia="zh-CN"/>
        </w:rPr>
        <w:t>,</w:t>
      </w:r>
      <w:r w:rsidR="00FF0E9B">
        <w:rPr>
          <w:rFonts w:eastAsia="等线" w:hint="eastAsia"/>
          <w:lang w:eastAsia="zh-CN"/>
        </w:rPr>
        <w:t xml:space="preserve"> </w:t>
      </w:r>
      <w:r w:rsidR="008A5EC2">
        <w:rPr>
          <w:rFonts w:eastAsia="等线" w:hint="eastAsia"/>
          <w:lang w:eastAsia="zh-CN"/>
        </w:rPr>
        <w:t xml:space="preserve"> </w:t>
      </w:r>
    </w:p>
    <w:p w14:paraId="5A04E872" w14:textId="042761BC" w:rsidR="00F26E12" w:rsidRDefault="00BB51E2" w:rsidP="00116A0A">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ED660A">
        <w:rPr>
          <w:rFonts w:ascii="Times New Roman" w:hAnsi="Times New Roman" w:cs="Times New Roman" w:hint="eastAsia"/>
          <w:i w:val="0"/>
          <w:iCs/>
          <w:sz w:val="20"/>
          <w:szCs w:val="20"/>
        </w:rPr>
        <w:t>Inference</w:t>
      </w:r>
      <w:r w:rsidRPr="00ED660A">
        <w:rPr>
          <w:rFonts w:ascii="Times New Roman" w:hAnsi="Times New Roman" w:cs="Times New Roman"/>
          <w:i w:val="0"/>
          <w:iCs/>
          <w:sz w:val="20"/>
          <w:szCs w:val="20"/>
        </w:rPr>
        <w:t xml:space="preserve"> output related info</w:t>
      </w:r>
      <w:r w:rsidR="00BA719A" w:rsidRPr="00ED660A">
        <w:rPr>
          <w:rFonts w:ascii="Times New Roman" w:hAnsi="Times New Roman" w:cs="Times New Roman" w:hint="eastAsia"/>
          <w:i w:val="0"/>
          <w:iCs/>
          <w:sz w:val="20"/>
          <w:szCs w:val="20"/>
        </w:rPr>
        <w:t xml:space="preserve">: e.g., </w:t>
      </w:r>
      <w:r w:rsidR="00BA719A" w:rsidRPr="00ED660A">
        <w:rPr>
          <w:rFonts w:ascii="Times New Roman" w:hAnsi="Times New Roman" w:cs="Times New Roman"/>
          <w:i w:val="0"/>
          <w:iCs/>
          <w:sz w:val="20"/>
          <w:szCs w:val="20"/>
        </w:rPr>
        <w:t>predict</w:t>
      </w:r>
      <w:r w:rsidR="00DB3FD8">
        <w:rPr>
          <w:rFonts w:ascii="Times New Roman" w:eastAsiaTheme="minorEastAsia" w:hAnsi="Times New Roman" w:cs="Times New Roman" w:hint="eastAsia"/>
          <w:i w:val="0"/>
          <w:iCs/>
          <w:sz w:val="20"/>
          <w:szCs w:val="20"/>
          <w:lang w:eastAsia="zh-CN"/>
        </w:rPr>
        <w:t>ed</w:t>
      </w:r>
      <w:r w:rsidR="00BA719A" w:rsidRPr="00ED660A">
        <w:rPr>
          <w:rFonts w:ascii="Times New Roman" w:hAnsi="Times New Roman" w:cs="Times New Roman"/>
          <w:i w:val="0"/>
          <w:iCs/>
          <w:sz w:val="20"/>
          <w:szCs w:val="20"/>
        </w:rPr>
        <w:t xml:space="preserve"> L3 cell level results</w:t>
      </w:r>
      <w:r w:rsidR="00BA719A" w:rsidRPr="00ED660A">
        <w:rPr>
          <w:rFonts w:ascii="Times New Roman" w:hAnsi="Times New Roman" w:cs="Times New Roman" w:hint="eastAsia"/>
          <w:i w:val="0"/>
          <w:iCs/>
          <w:sz w:val="20"/>
          <w:szCs w:val="20"/>
        </w:rPr>
        <w:t xml:space="preserve"> or </w:t>
      </w:r>
      <w:r w:rsidR="00BA719A" w:rsidRPr="00ED660A">
        <w:rPr>
          <w:rFonts w:ascii="Times New Roman" w:hAnsi="Times New Roman" w:cs="Times New Roman"/>
          <w:i w:val="0"/>
          <w:iCs/>
          <w:sz w:val="20"/>
          <w:szCs w:val="20"/>
        </w:rPr>
        <w:t>predict</w:t>
      </w:r>
      <w:r w:rsidR="00DB3FD8">
        <w:rPr>
          <w:rFonts w:ascii="Times New Roman" w:eastAsiaTheme="minorEastAsia" w:hAnsi="Times New Roman" w:cs="Times New Roman" w:hint="eastAsia"/>
          <w:i w:val="0"/>
          <w:iCs/>
          <w:sz w:val="20"/>
          <w:szCs w:val="20"/>
          <w:lang w:eastAsia="zh-CN"/>
        </w:rPr>
        <w:t>ed</w:t>
      </w:r>
      <w:r w:rsidR="00BA719A" w:rsidRPr="00ED660A">
        <w:rPr>
          <w:rFonts w:ascii="Times New Roman" w:hAnsi="Times New Roman" w:cs="Times New Roman"/>
          <w:i w:val="0"/>
          <w:iCs/>
          <w:sz w:val="20"/>
          <w:szCs w:val="20"/>
        </w:rPr>
        <w:t xml:space="preserve"> L3 filtered beam level results</w:t>
      </w:r>
      <w:r w:rsidR="00BA719A" w:rsidRPr="00ED660A">
        <w:rPr>
          <w:rFonts w:ascii="Times New Roman" w:hAnsi="Times New Roman" w:cs="Times New Roman" w:hint="eastAsia"/>
          <w:i w:val="0"/>
          <w:iCs/>
          <w:sz w:val="20"/>
          <w:szCs w:val="20"/>
        </w:rPr>
        <w:t>;</w:t>
      </w:r>
    </w:p>
    <w:p w14:paraId="47F3D5F3" w14:textId="364025F8" w:rsidR="006C51F1" w:rsidRPr="00116A0A" w:rsidRDefault="006C51F1"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t>Inference</w:t>
      </w:r>
      <w:r w:rsidRPr="004D711B">
        <w:rPr>
          <w:rFonts w:ascii="Times New Roman" w:hAnsi="Times New Roman" w:cs="Times New Roman" w:hint="eastAsia"/>
          <w:i w:val="0"/>
          <w:iCs/>
          <w:sz w:val="20"/>
          <w:szCs w:val="20"/>
        </w:rPr>
        <w:t xml:space="preserve"> input </w:t>
      </w:r>
      <w:r w:rsidRPr="00ED660A">
        <w:rPr>
          <w:rFonts w:ascii="Times New Roman" w:hAnsi="Times New Roman" w:cs="Times New Roman"/>
          <w:i w:val="0"/>
          <w:iCs/>
          <w:sz w:val="20"/>
          <w:szCs w:val="20"/>
        </w:rPr>
        <w:t>related info</w:t>
      </w:r>
      <w:r w:rsidRPr="004D711B">
        <w:rPr>
          <w:rFonts w:ascii="Times New Roman" w:hAnsi="Times New Roman" w:cs="Times New Roman" w:hint="eastAsia"/>
          <w:i w:val="0"/>
          <w:iCs/>
          <w:sz w:val="20"/>
          <w:szCs w:val="20"/>
        </w:rPr>
        <w:t xml:space="preserve">: </w:t>
      </w:r>
      <w:r w:rsidRPr="00ED660A">
        <w:rPr>
          <w:rFonts w:ascii="Times New Roman" w:hAnsi="Times New Roman" w:cs="Times New Roman" w:hint="eastAsia"/>
          <w:i w:val="0"/>
          <w:iCs/>
          <w:sz w:val="20"/>
          <w:szCs w:val="20"/>
        </w:rPr>
        <w:t>e.g.,</w:t>
      </w:r>
      <w:r w:rsidRPr="004D711B">
        <w:rPr>
          <w:rFonts w:ascii="Times New Roman" w:hAnsi="Times New Roman" w:cs="Times New Roman" w:hint="eastAsia"/>
          <w:i w:val="0"/>
          <w:iCs/>
          <w:sz w:val="20"/>
          <w:szCs w:val="20"/>
        </w:rPr>
        <w:t xml:space="preserve"> </w:t>
      </w:r>
      <w:r w:rsidRPr="004D711B">
        <w:rPr>
          <w:rFonts w:ascii="Times New Roman" w:hAnsi="Times New Roman" w:cs="Times New Roman"/>
          <w:i w:val="0"/>
          <w:iCs/>
          <w:sz w:val="20"/>
          <w:szCs w:val="20"/>
        </w:rPr>
        <w:t>L1 beam level measurement results or L3 cell level measurement results</w:t>
      </w:r>
      <w:r w:rsidRPr="004D711B">
        <w:rPr>
          <w:rFonts w:ascii="Times New Roman" w:hAnsi="Times New Roman" w:cs="Times New Roman" w:hint="eastAsia"/>
          <w:i w:val="0"/>
          <w:iCs/>
          <w:sz w:val="20"/>
          <w:szCs w:val="20"/>
        </w:rPr>
        <w:t>;</w:t>
      </w:r>
    </w:p>
    <w:p w14:paraId="20F5F42E" w14:textId="6BF9F019" w:rsidR="00BB51E2" w:rsidRDefault="00BA719A" w:rsidP="00116A0A">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ED660A">
        <w:rPr>
          <w:rFonts w:ascii="Times New Roman" w:hAnsi="Times New Roman" w:cs="Times New Roman" w:hint="eastAsia"/>
          <w:i w:val="0"/>
          <w:iCs/>
          <w:sz w:val="20"/>
          <w:szCs w:val="20"/>
        </w:rPr>
        <w:t>F</w:t>
      </w:r>
      <w:r w:rsidRPr="00ED660A">
        <w:rPr>
          <w:rFonts w:ascii="Times New Roman" w:hAnsi="Times New Roman" w:cs="Times New Roman"/>
          <w:i w:val="0"/>
          <w:iCs/>
          <w:sz w:val="20"/>
          <w:szCs w:val="20"/>
        </w:rPr>
        <w:t>requency related info</w:t>
      </w:r>
      <w:r w:rsidRPr="00ED660A">
        <w:rPr>
          <w:rFonts w:ascii="Times New Roman" w:hAnsi="Times New Roman" w:cs="Times New Roman" w:hint="eastAsia"/>
          <w:i w:val="0"/>
          <w:iCs/>
          <w:sz w:val="20"/>
          <w:szCs w:val="20"/>
        </w:rPr>
        <w:t xml:space="preserve">: e.g., the measured </w:t>
      </w:r>
      <w:r w:rsidRPr="00ED660A">
        <w:rPr>
          <w:rFonts w:ascii="Times New Roman" w:hAnsi="Times New Roman" w:cs="Times New Roman"/>
          <w:i w:val="0"/>
          <w:iCs/>
          <w:sz w:val="20"/>
          <w:szCs w:val="20"/>
        </w:rPr>
        <w:t>frequency</w:t>
      </w:r>
      <w:r w:rsidRPr="00ED660A">
        <w:rPr>
          <w:rFonts w:ascii="Times New Roman" w:hAnsi="Times New Roman" w:cs="Times New Roman" w:hint="eastAsia"/>
          <w:i w:val="0"/>
          <w:iCs/>
          <w:sz w:val="20"/>
          <w:szCs w:val="20"/>
        </w:rPr>
        <w:t xml:space="preserve"> and the </w:t>
      </w:r>
      <w:r w:rsidRPr="00ED660A">
        <w:rPr>
          <w:rFonts w:ascii="Times New Roman" w:hAnsi="Times New Roman" w:cs="Times New Roman"/>
          <w:i w:val="0"/>
          <w:iCs/>
          <w:sz w:val="20"/>
          <w:szCs w:val="20"/>
        </w:rPr>
        <w:t>predict</w:t>
      </w:r>
      <w:r w:rsidR="00F26E12">
        <w:rPr>
          <w:rFonts w:ascii="Times New Roman" w:eastAsiaTheme="minorEastAsia" w:hAnsi="Times New Roman" w:cs="Times New Roman" w:hint="eastAsia"/>
          <w:i w:val="0"/>
          <w:iCs/>
          <w:sz w:val="20"/>
          <w:szCs w:val="20"/>
          <w:lang w:eastAsia="zh-CN"/>
        </w:rPr>
        <w:t>ed</w:t>
      </w:r>
      <w:r w:rsidRPr="00ED660A">
        <w:rPr>
          <w:rFonts w:ascii="Times New Roman" w:hAnsi="Times New Roman" w:cs="Times New Roman" w:hint="eastAsia"/>
          <w:i w:val="0"/>
          <w:iCs/>
          <w:sz w:val="20"/>
          <w:szCs w:val="20"/>
        </w:rPr>
        <w:t xml:space="preserve"> </w:t>
      </w:r>
      <w:r w:rsidRPr="00ED660A">
        <w:rPr>
          <w:rFonts w:ascii="Times New Roman" w:hAnsi="Times New Roman" w:cs="Times New Roman"/>
          <w:i w:val="0"/>
          <w:iCs/>
          <w:sz w:val="20"/>
          <w:szCs w:val="20"/>
        </w:rPr>
        <w:t>frequency</w:t>
      </w:r>
      <w:r w:rsidRPr="00ED660A">
        <w:rPr>
          <w:rFonts w:ascii="Times New Roman" w:hAnsi="Times New Roman" w:cs="Times New Roman" w:hint="eastAsia"/>
          <w:i w:val="0"/>
          <w:iCs/>
          <w:sz w:val="20"/>
          <w:szCs w:val="20"/>
        </w:rPr>
        <w:t>;</w:t>
      </w:r>
    </w:p>
    <w:p w14:paraId="0254086B" w14:textId="6DDD057E" w:rsidR="004710F3" w:rsidRPr="00116A0A" w:rsidRDefault="004710F3" w:rsidP="00116A0A">
      <w:pPr>
        <w:pStyle w:val="Doc-comment"/>
        <w:numPr>
          <w:ilvl w:val="1"/>
          <w:numId w:val="20"/>
        </w:numPr>
        <w:spacing w:after="180"/>
        <w:jc w:val="both"/>
        <w:rPr>
          <w:lang w:eastAsia="zh-CN"/>
        </w:rPr>
      </w:pPr>
      <w:r w:rsidRPr="00ED660A">
        <w:rPr>
          <w:rFonts w:ascii="Times New Roman" w:hAnsi="Times New Roman" w:cs="Times New Roman" w:hint="eastAsia"/>
          <w:i w:val="0"/>
          <w:iCs/>
          <w:sz w:val="20"/>
          <w:szCs w:val="20"/>
        </w:rPr>
        <w:t xml:space="preserve">L1 </w:t>
      </w:r>
      <w:r w:rsidRPr="00ED660A">
        <w:rPr>
          <w:rFonts w:ascii="Times New Roman" w:hAnsi="Times New Roman" w:cs="Times New Roman"/>
          <w:i w:val="0"/>
          <w:iCs/>
          <w:sz w:val="20"/>
          <w:szCs w:val="20"/>
        </w:rPr>
        <w:t>sampl</w:t>
      </w:r>
      <w:r w:rsidRPr="00ED660A">
        <w:rPr>
          <w:rFonts w:ascii="Times New Roman" w:hAnsi="Times New Roman" w:cs="Times New Roman" w:hint="eastAsia"/>
          <w:i w:val="0"/>
          <w:iCs/>
          <w:sz w:val="20"/>
          <w:szCs w:val="20"/>
        </w:rPr>
        <w:t>ing</w:t>
      </w:r>
      <w:r w:rsidRPr="00ED660A">
        <w:rPr>
          <w:rFonts w:ascii="Times New Roman" w:hAnsi="Times New Roman" w:cs="Times New Roman"/>
          <w:i w:val="0"/>
          <w:iCs/>
          <w:sz w:val="20"/>
          <w:szCs w:val="20"/>
        </w:rPr>
        <w:t xml:space="preserve"> period</w:t>
      </w:r>
    </w:p>
    <w:p w14:paraId="703C3676" w14:textId="0FF437FA" w:rsidR="00BA719A" w:rsidRPr="00ED660A" w:rsidRDefault="00835755" w:rsidP="00116A0A">
      <w:pPr>
        <w:pStyle w:val="Doc-comment"/>
        <w:numPr>
          <w:ilvl w:val="1"/>
          <w:numId w:val="20"/>
        </w:numPr>
        <w:spacing w:after="180"/>
        <w:jc w:val="both"/>
        <w:rPr>
          <w:rFonts w:ascii="Times New Roman" w:hAnsi="Times New Roman" w:cs="Times New Roman"/>
          <w:i w:val="0"/>
          <w:iCs/>
          <w:sz w:val="20"/>
          <w:szCs w:val="20"/>
        </w:rPr>
      </w:pPr>
      <w:r w:rsidRPr="00ED660A">
        <w:rPr>
          <w:rFonts w:ascii="Times New Roman" w:hAnsi="Times New Roman" w:cs="Times New Roman" w:hint="eastAsia"/>
          <w:i w:val="0"/>
          <w:iCs/>
          <w:sz w:val="20"/>
          <w:szCs w:val="20"/>
        </w:rPr>
        <w:t>A</w:t>
      </w:r>
      <w:r w:rsidRPr="00ED660A">
        <w:rPr>
          <w:rFonts w:ascii="Times New Roman" w:hAnsi="Times New Roman" w:cs="Times New Roman"/>
          <w:i w:val="0"/>
          <w:iCs/>
          <w:sz w:val="20"/>
          <w:szCs w:val="20"/>
        </w:rPr>
        <w:t>ssociated ID</w:t>
      </w:r>
      <w:r>
        <w:rPr>
          <w:rFonts w:ascii="Times New Roman" w:eastAsiaTheme="minorEastAsia" w:hAnsi="Times New Roman" w:cs="Times New Roman" w:hint="eastAsia"/>
          <w:i w:val="0"/>
          <w:iCs/>
          <w:sz w:val="20"/>
          <w:szCs w:val="20"/>
          <w:lang w:eastAsia="zh-CN"/>
        </w:rPr>
        <w:t xml:space="preserve"> (FFS)</w:t>
      </w:r>
    </w:p>
    <w:p w14:paraId="648206A5" w14:textId="3F336698" w:rsidR="0022020E" w:rsidRDefault="00195E55">
      <w:pPr>
        <w:jc w:val="both"/>
        <w:rPr>
          <w:rFonts w:eastAsia="等线"/>
          <w:b/>
          <w:bCs/>
          <w:lang w:eastAsia="zh-CN"/>
        </w:rPr>
      </w:pPr>
      <w:r>
        <w:rPr>
          <w:rFonts w:eastAsia="等线" w:hint="eastAsia"/>
          <w:b/>
          <w:bCs/>
          <w:lang w:eastAsia="zh-CN"/>
        </w:rPr>
        <w:t xml:space="preserve">Proposal 7: </w:t>
      </w:r>
      <w:r w:rsidRPr="00195E55">
        <w:rPr>
          <w:rFonts w:eastAsia="等线"/>
          <w:b/>
          <w:bCs/>
          <w:lang w:eastAsia="zh-CN"/>
        </w:rPr>
        <w:t xml:space="preserve">For </w:t>
      </w:r>
      <w:r w:rsidR="001A4AEC" w:rsidRPr="001A4AEC">
        <w:rPr>
          <w:rFonts w:eastAsia="等线"/>
          <w:b/>
          <w:bCs/>
          <w:lang w:eastAsia="zh-CN"/>
        </w:rPr>
        <w:t xml:space="preserve">Temporal domain case A </w:t>
      </w:r>
      <w:r w:rsidR="001A4AEC">
        <w:rPr>
          <w:rFonts w:eastAsia="等线" w:hint="eastAsia"/>
          <w:b/>
          <w:bCs/>
          <w:lang w:eastAsia="zh-CN"/>
        </w:rPr>
        <w:t xml:space="preserve">in </w:t>
      </w:r>
      <w:r w:rsidRPr="00195E55">
        <w:rPr>
          <w:rFonts w:eastAsia="等线"/>
          <w:b/>
          <w:bCs/>
          <w:lang w:eastAsia="zh-CN"/>
        </w:rPr>
        <w:t>RRM measurement prediction with UE sided model,</w:t>
      </w:r>
      <w:r>
        <w:rPr>
          <w:rFonts w:eastAsia="等线" w:hint="eastAsia"/>
          <w:b/>
          <w:bCs/>
          <w:lang w:eastAsia="zh-CN"/>
        </w:rPr>
        <w:t xml:space="preserve"> </w:t>
      </w:r>
      <w:r w:rsidR="00F72ABC" w:rsidRPr="00F72ABC">
        <w:rPr>
          <w:rFonts w:eastAsia="等线"/>
          <w:b/>
          <w:bCs/>
          <w:lang w:eastAsia="zh-CN"/>
        </w:rPr>
        <w:t xml:space="preserve">the content of inference </w:t>
      </w:r>
      <w:r w:rsidR="00EC77E1" w:rsidRPr="00EC77E1">
        <w:rPr>
          <w:rFonts w:eastAsia="等线"/>
          <w:b/>
          <w:bCs/>
          <w:lang w:eastAsia="zh-CN"/>
        </w:rPr>
        <w:t>related info</w:t>
      </w:r>
      <w:r w:rsidR="00F72ABC" w:rsidRPr="00F72ABC">
        <w:rPr>
          <w:rFonts w:eastAsia="等线"/>
          <w:b/>
          <w:bCs/>
          <w:lang w:eastAsia="zh-CN"/>
        </w:rPr>
        <w:t xml:space="preserve"> from NW to UE could be considered:</w:t>
      </w:r>
    </w:p>
    <w:p w14:paraId="4ED8D8C9" w14:textId="77777777" w:rsidR="00116A0A"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The length of </w:t>
      </w:r>
      <w:r w:rsidRPr="00116A0A">
        <w:rPr>
          <w:rFonts w:ascii="Times New Roman" w:hAnsi="Times New Roman" w:cs="Times New Roman"/>
          <w:b/>
          <w:bCs/>
          <w:i w:val="0"/>
          <w:iCs/>
          <w:sz w:val="20"/>
          <w:szCs w:val="20"/>
        </w:rPr>
        <w:t>Prediction Window</w:t>
      </w:r>
    </w:p>
    <w:p w14:paraId="7001670A" w14:textId="77777777" w:rsidR="00116A0A" w:rsidRPr="00116A0A" w:rsidRDefault="00116A0A" w:rsidP="00116A0A">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Inference</w:t>
      </w:r>
      <w:r w:rsidRPr="00116A0A">
        <w:rPr>
          <w:rFonts w:ascii="Times New Roman" w:hAnsi="Times New Roman" w:cs="Times New Roman"/>
          <w:b/>
          <w:bCs/>
          <w:i w:val="0"/>
          <w:iCs/>
          <w:sz w:val="20"/>
          <w:szCs w:val="20"/>
        </w:rPr>
        <w:t xml:space="preserve"> output 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cell level results</w:t>
      </w:r>
      <w:r w:rsidRPr="00116A0A">
        <w:rPr>
          <w:rFonts w:ascii="Times New Roman" w:hAnsi="Times New Roman" w:cs="Times New Roman" w:hint="eastAsia"/>
          <w:b/>
          <w:bCs/>
          <w:i w:val="0"/>
          <w:iCs/>
          <w:sz w:val="20"/>
          <w:szCs w:val="20"/>
        </w:rPr>
        <w:t xml:space="preserve"> or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filtered beam level results</w:t>
      </w:r>
      <w:r w:rsidRPr="00116A0A">
        <w:rPr>
          <w:rFonts w:ascii="Times New Roman" w:hAnsi="Times New Roman" w:cs="Times New Roman" w:hint="eastAsia"/>
          <w:b/>
          <w:bCs/>
          <w:i w:val="0"/>
          <w:iCs/>
          <w:sz w:val="20"/>
          <w:szCs w:val="20"/>
        </w:rPr>
        <w:t>;</w:t>
      </w:r>
    </w:p>
    <w:p w14:paraId="00DAEA8A" w14:textId="49A0C2B5" w:rsidR="00116A0A"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Inference input </w:t>
      </w:r>
      <w:r w:rsidRPr="00116A0A">
        <w:rPr>
          <w:rFonts w:ascii="Times New Roman" w:hAnsi="Times New Roman" w:cs="Times New Roman"/>
          <w:b/>
          <w:bCs/>
          <w:i w:val="0"/>
          <w:iCs/>
          <w:sz w:val="20"/>
          <w:szCs w:val="20"/>
        </w:rPr>
        <w:t>related info</w:t>
      </w:r>
      <w:r w:rsidR="001F0879"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hint="eastAsia"/>
          <w:b/>
          <w:bCs/>
          <w:i w:val="0"/>
          <w:iCs/>
          <w:sz w:val="20"/>
          <w:szCs w:val="20"/>
        </w:rPr>
        <w:t>e.g.,</w:t>
      </w:r>
      <w:r w:rsidRPr="00116A0A">
        <w:rPr>
          <w:rFonts w:ascii="Times New Roman" w:eastAsiaTheme="minorEastAsia" w:hAnsi="Times New Roman" w:cs="Times New Roman" w:hint="eastAsia"/>
          <w:b/>
          <w:bCs/>
          <w:i w:val="0"/>
          <w:iCs/>
          <w:sz w:val="20"/>
          <w:szCs w:val="20"/>
          <w:lang w:eastAsia="zh-CN"/>
        </w:rPr>
        <w:t xml:space="preserve"> </w:t>
      </w:r>
      <w:r w:rsidRPr="00116A0A">
        <w:rPr>
          <w:rFonts w:ascii="Times New Roman" w:hAnsi="Times New Roman" w:cs="Times New Roman"/>
          <w:b/>
          <w:bCs/>
          <w:i w:val="0"/>
          <w:iCs/>
          <w:sz w:val="20"/>
          <w:szCs w:val="20"/>
        </w:rPr>
        <w:t>L1 beam level measurement results or L3 cell level measurement results</w:t>
      </w:r>
      <w:r w:rsidRPr="00116A0A">
        <w:rPr>
          <w:rFonts w:ascii="Times New Roman" w:eastAsiaTheme="minorEastAsia" w:hAnsi="Times New Roman" w:cs="Times New Roman" w:hint="eastAsia"/>
          <w:b/>
          <w:bCs/>
          <w:i w:val="0"/>
          <w:iCs/>
          <w:sz w:val="20"/>
          <w:szCs w:val="20"/>
          <w:lang w:eastAsia="zh-CN"/>
        </w:rPr>
        <w:t>;</w:t>
      </w:r>
    </w:p>
    <w:p w14:paraId="69646601" w14:textId="77777777" w:rsidR="00116A0A"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L1 </w:t>
      </w:r>
      <w:r w:rsidRPr="00116A0A">
        <w:rPr>
          <w:rFonts w:ascii="Times New Roman" w:hAnsi="Times New Roman" w:cs="Times New Roman"/>
          <w:b/>
          <w:bCs/>
          <w:i w:val="0"/>
          <w:iCs/>
          <w:sz w:val="20"/>
          <w:szCs w:val="20"/>
        </w:rPr>
        <w:t>sampl</w:t>
      </w:r>
      <w:r w:rsidRPr="00116A0A">
        <w:rPr>
          <w:rFonts w:ascii="Times New Roman" w:hAnsi="Times New Roman" w:cs="Times New Roman" w:hint="eastAsia"/>
          <w:b/>
          <w:bCs/>
          <w:i w:val="0"/>
          <w:iCs/>
          <w:sz w:val="20"/>
          <w:szCs w:val="20"/>
        </w:rPr>
        <w:t>ing</w:t>
      </w:r>
      <w:r w:rsidRPr="00116A0A">
        <w:rPr>
          <w:rFonts w:ascii="Times New Roman" w:hAnsi="Times New Roman" w:cs="Times New Roman"/>
          <w:b/>
          <w:bCs/>
          <w:i w:val="0"/>
          <w:iCs/>
          <w:sz w:val="20"/>
          <w:szCs w:val="20"/>
        </w:rPr>
        <w:t xml:space="preserve"> period</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sampling period is 40ms</w:t>
      </w:r>
      <w:r w:rsidRPr="00116A0A">
        <w:rPr>
          <w:rFonts w:ascii="Times New Roman" w:hAnsi="Times New Roman" w:cs="Times New Roman" w:hint="eastAsia"/>
          <w:b/>
          <w:bCs/>
          <w:i w:val="0"/>
          <w:iCs/>
          <w:sz w:val="20"/>
          <w:szCs w:val="20"/>
        </w:rPr>
        <w:t xml:space="preserve">@FR1, </w:t>
      </w:r>
      <w:r w:rsidRPr="00116A0A">
        <w:rPr>
          <w:rFonts w:ascii="Times New Roman" w:hAnsi="Times New Roman" w:cs="Times New Roman"/>
          <w:b/>
          <w:bCs/>
          <w:i w:val="0"/>
          <w:iCs/>
          <w:sz w:val="20"/>
          <w:szCs w:val="20"/>
        </w:rPr>
        <w:t xml:space="preserve">sampling period is </w:t>
      </w:r>
      <w:r w:rsidRPr="00116A0A">
        <w:rPr>
          <w:rFonts w:ascii="Times New Roman" w:hAnsi="Times New Roman" w:cs="Times New Roman" w:hint="eastAsia"/>
          <w:b/>
          <w:bCs/>
          <w:i w:val="0"/>
          <w:iCs/>
          <w:sz w:val="20"/>
          <w:szCs w:val="20"/>
        </w:rPr>
        <w:t>8</w:t>
      </w:r>
      <w:r w:rsidRPr="00116A0A">
        <w:rPr>
          <w:rFonts w:ascii="Times New Roman" w:hAnsi="Times New Roman" w:cs="Times New Roman"/>
          <w:b/>
          <w:bCs/>
          <w:i w:val="0"/>
          <w:iCs/>
          <w:sz w:val="20"/>
          <w:szCs w:val="20"/>
        </w:rPr>
        <w:t>0ms</w:t>
      </w:r>
      <w:r w:rsidRPr="00116A0A">
        <w:rPr>
          <w:rFonts w:ascii="Times New Roman" w:hAnsi="Times New Roman" w:cs="Times New Roman" w:hint="eastAsia"/>
          <w:b/>
          <w:bCs/>
          <w:i w:val="0"/>
          <w:iCs/>
          <w:sz w:val="20"/>
          <w:szCs w:val="20"/>
        </w:rPr>
        <w:t xml:space="preserve">@FR2, which could be used to </w:t>
      </w:r>
      <w:r w:rsidRPr="00116A0A">
        <w:rPr>
          <w:rFonts w:ascii="Times New Roman" w:hAnsi="Times New Roman" w:cs="Times New Roman"/>
          <w:b/>
          <w:bCs/>
          <w:i w:val="0"/>
          <w:iCs/>
          <w:sz w:val="20"/>
          <w:szCs w:val="20"/>
        </w:rPr>
        <w:t>specify</w:t>
      </w:r>
      <w:r w:rsidRPr="00116A0A">
        <w:rPr>
          <w:rFonts w:ascii="Times New Roman" w:hAnsi="Times New Roman" w:cs="Times New Roman" w:hint="eastAsia"/>
          <w:b/>
          <w:bCs/>
          <w:i w:val="0"/>
          <w:iCs/>
          <w:sz w:val="20"/>
          <w:szCs w:val="20"/>
        </w:rPr>
        <w:t xml:space="preserve"> the </w:t>
      </w:r>
      <w:r w:rsidRPr="00116A0A">
        <w:rPr>
          <w:rFonts w:ascii="Times New Roman" w:hAnsi="Times New Roman" w:cs="Times New Roman"/>
          <w:b/>
          <w:bCs/>
          <w:i w:val="0"/>
          <w:iCs/>
          <w:sz w:val="20"/>
          <w:szCs w:val="20"/>
        </w:rPr>
        <w:t>sampl</w:t>
      </w:r>
      <w:r w:rsidRPr="00116A0A">
        <w:rPr>
          <w:rFonts w:ascii="Times New Roman" w:hAnsi="Times New Roman" w:cs="Times New Roman" w:hint="eastAsia"/>
          <w:b/>
          <w:bCs/>
          <w:i w:val="0"/>
          <w:iCs/>
          <w:sz w:val="20"/>
          <w:szCs w:val="20"/>
        </w:rPr>
        <w:t>ing</w:t>
      </w:r>
      <w:r w:rsidRPr="00116A0A">
        <w:rPr>
          <w:rFonts w:ascii="Times New Roman" w:hAnsi="Times New Roman" w:cs="Times New Roman"/>
          <w:b/>
          <w:bCs/>
          <w:i w:val="0"/>
          <w:iCs/>
          <w:sz w:val="20"/>
          <w:szCs w:val="20"/>
        </w:rPr>
        <w:t xml:space="preserve"> period</w:t>
      </w:r>
      <w:r w:rsidRPr="00116A0A">
        <w:rPr>
          <w:rFonts w:ascii="Times New Roman" w:hAnsi="Times New Roman" w:cs="Times New Roman" w:hint="eastAsia"/>
          <w:b/>
          <w:bCs/>
          <w:i w:val="0"/>
          <w:iCs/>
          <w:sz w:val="20"/>
          <w:szCs w:val="20"/>
        </w:rPr>
        <w:t xml:space="preserve"> of </w:t>
      </w:r>
      <w:r w:rsidRPr="00116A0A">
        <w:rPr>
          <w:rFonts w:ascii="Times New Roman" w:hAnsi="Times New Roman" w:cs="Times New Roman"/>
          <w:b/>
          <w:bCs/>
          <w:i w:val="0"/>
          <w:iCs/>
          <w:sz w:val="20"/>
          <w:szCs w:val="20"/>
        </w:rPr>
        <w:t>actual RRM measurements</w:t>
      </w:r>
      <w:r w:rsidRPr="00116A0A">
        <w:rPr>
          <w:rFonts w:ascii="Times New Roman" w:hAnsi="Times New Roman" w:cs="Times New Roman" w:hint="eastAsia"/>
          <w:b/>
          <w:bCs/>
          <w:i w:val="0"/>
          <w:iCs/>
          <w:sz w:val="20"/>
          <w:szCs w:val="20"/>
        </w:rPr>
        <w:t xml:space="preserve"> and the measurement </w:t>
      </w:r>
      <w:r w:rsidRPr="00116A0A">
        <w:rPr>
          <w:rFonts w:ascii="Times New Roman" w:hAnsi="Times New Roman" w:cs="Times New Roman"/>
          <w:b/>
          <w:bCs/>
          <w:i w:val="0"/>
          <w:iCs/>
          <w:sz w:val="20"/>
          <w:szCs w:val="20"/>
        </w:rPr>
        <w:t>period</w:t>
      </w:r>
      <w:r w:rsidRPr="00116A0A">
        <w:rPr>
          <w:rFonts w:ascii="Times New Roman" w:hAnsi="Times New Roman" w:cs="Times New Roman" w:hint="eastAsia"/>
          <w:b/>
          <w:bCs/>
          <w:i w:val="0"/>
          <w:iCs/>
          <w:sz w:val="20"/>
          <w:szCs w:val="20"/>
        </w:rPr>
        <w:t xml:space="preserve"> of </w:t>
      </w:r>
      <w:r w:rsidRPr="00116A0A">
        <w:rPr>
          <w:rFonts w:ascii="Times New Roman" w:hAnsi="Times New Roman" w:cs="Times New Roman"/>
          <w:b/>
          <w:bCs/>
          <w:i w:val="0"/>
          <w:iCs/>
          <w:sz w:val="20"/>
          <w:szCs w:val="20"/>
        </w:rPr>
        <w:t>predicted</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RRM measurements</w:t>
      </w:r>
      <w:r w:rsidRPr="00116A0A">
        <w:rPr>
          <w:rFonts w:ascii="Times New Roman" w:hAnsi="Times New Roman" w:cs="Times New Roman" w:hint="eastAsia"/>
          <w:b/>
          <w:bCs/>
          <w:i w:val="0"/>
          <w:iCs/>
          <w:sz w:val="20"/>
          <w:szCs w:val="20"/>
        </w:rPr>
        <w:t xml:space="preserve"> </w:t>
      </w:r>
      <w:r w:rsidRPr="00116A0A">
        <w:rPr>
          <w:rFonts w:ascii="Times New Roman" w:eastAsiaTheme="minorEastAsia" w:hAnsi="Times New Roman" w:cs="Times New Roman" w:hint="eastAsia"/>
          <w:b/>
          <w:bCs/>
          <w:i w:val="0"/>
          <w:iCs/>
          <w:sz w:val="20"/>
          <w:szCs w:val="20"/>
          <w:lang w:eastAsia="zh-CN"/>
        </w:rPr>
        <w:t>for</w:t>
      </w:r>
      <w:r w:rsidRPr="00116A0A">
        <w:rPr>
          <w:rFonts w:ascii="Times New Roman" w:hAnsi="Times New Roman" w:cs="Times New Roman" w:hint="eastAsia"/>
          <w:b/>
          <w:bCs/>
          <w:i w:val="0"/>
          <w:iCs/>
          <w:sz w:val="20"/>
          <w:szCs w:val="20"/>
        </w:rPr>
        <w:t xml:space="preserve"> p</w:t>
      </w:r>
      <w:r w:rsidRPr="00116A0A">
        <w:rPr>
          <w:rFonts w:ascii="Times New Roman" w:hAnsi="Times New Roman" w:cs="Times New Roman"/>
          <w:b/>
          <w:bCs/>
          <w:i w:val="0"/>
          <w:iCs/>
          <w:sz w:val="20"/>
          <w:szCs w:val="20"/>
        </w:rPr>
        <w:t>eriodic</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reporting</w:t>
      </w:r>
      <w:r w:rsidRPr="00116A0A">
        <w:rPr>
          <w:rFonts w:ascii="Times New Roman" w:hAnsi="Times New Roman" w:cs="Times New Roman" w:hint="eastAsia"/>
          <w:b/>
          <w:bCs/>
          <w:i w:val="0"/>
          <w:iCs/>
          <w:sz w:val="20"/>
          <w:szCs w:val="20"/>
        </w:rPr>
        <w:t>;</w:t>
      </w:r>
    </w:p>
    <w:p w14:paraId="4BAA2535" w14:textId="77777777" w:rsidR="00116A0A"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b/>
          <w:bCs/>
          <w:i w:val="0"/>
          <w:iCs/>
          <w:sz w:val="20"/>
          <w:szCs w:val="20"/>
        </w:rPr>
        <w:t>The</w:t>
      </w:r>
      <w:r w:rsidRPr="00116A0A">
        <w:rPr>
          <w:rFonts w:ascii="Times New Roman" w:hAnsi="Times New Roman" w:cs="Times New Roman" w:hint="eastAsia"/>
          <w:b/>
          <w:bCs/>
          <w:i w:val="0"/>
          <w:iCs/>
          <w:sz w:val="20"/>
          <w:szCs w:val="20"/>
        </w:rPr>
        <w:t xml:space="preserve"> threshold of RRM </w:t>
      </w:r>
      <w:r w:rsidRPr="00116A0A">
        <w:rPr>
          <w:rFonts w:ascii="Times New Roman" w:hAnsi="Times New Roman" w:cs="Times New Roman"/>
          <w:b/>
          <w:bCs/>
          <w:i w:val="0"/>
          <w:iCs/>
          <w:sz w:val="20"/>
          <w:szCs w:val="20"/>
        </w:rPr>
        <w:t>measurement</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results</w:t>
      </w:r>
      <w:r w:rsidRPr="00116A0A">
        <w:rPr>
          <w:rFonts w:ascii="Times New Roman" w:hAnsi="Times New Roman" w:cs="Times New Roman" w:hint="eastAsia"/>
          <w:b/>
          <w:bCs/>
          <w:i w:val="0"/>
          <w:iCs/>
          <w:sz w:val="20"/>
          <w:szCs w:val="20"/>
        </w:rPr>
        <w:t xml:space="preserve">, which is used for </w:t>
      </w:r>
      <w:r w:rsidRPr="00116A0A">
        <w:rPr>
          <w:rFonts w:ascii="Times New Roman" w:hAnsi="Times New Roman" w:cs="Times New Roman"/>
          <w:b/>
          <w:bCs/>
          <w:i w:val="0"/>
          <w:iCs/>
          <w:sz w:val="20"/>
          <w:szCs w:val="20"/>
        </w:rPr>
        <w:t xml:space="preserve">event triggered </w:t>
      </w:r>
      <w:r w:rsidRPr="00116A0A">
        <w:rPr>
          <w:rFonts w:ascii="Times New Roman" w:hAnsi="Times New Roman" w:cs="Times New Roman" w:hint="eastAsia"/>
          <w:b/>
          <w:bCs/>
          <w:i w:val="0"/>
          <w:iCs/>
          <w:sz w:val="20"/>
          <w:szCs w:val="20"/>
        </w:rPr>
        <w:t>inference and</w:t>
      </w:r>
      <w:r w:rsidRPr="00116A0A">
        <w:rPr>
          <w:rFonts w:ascii="Times New Roman" w:eastAsiaTheme="minorEastAsia" w:hAnsi="Times New Roman" w:cs="Times New Roman" w:hint="eastAsia"/>
          <w:b/>
          <w:bCs/>
          <w:i w:val="0"/>
          <w:iCs/>
          <w:sz w:val="20"/>
          <w:szCs w:val="20"/>
          <w:lang w:eastAsia="zh-CN"/>
        </w:rPr>
        <w:t>/or</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reporting</w:t>
      </w:r>
      <w:r w:rsidRPr="00116A0A">
        <w:rPr>
          <w:rFonts w:ascii="Times New Roman" w:hAnsi="Times New Roman" w:cs="Times New Roman" w:hint="eastAsia"/>
          <w:b/>
          <w:bCs/>
          <w:i w:val="0"/>
          <w:iCs/>
          <w:sz w:val="20"/>
          <w:szCs w:val="20"/>
        </w:rPr>
        <w:t>;</w:t>
      </w:r>
    </w:p>
    <w:p w14:paraId="192E1285" w14:textId="59623652" w:rsidR="003C7494"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A</w:t>
      </w:r>
      <w:r w:rsidRPr="00116A0A">
        <w:rPr>
          <w:rFonts w:ascii="Times New Roman" w:hAnsi="Times New Roman" w:cs="Times New Roman"/>
          <w:b/>
          <w:bCs/>
          <w:i w:val="0"/>
          <w:iCs/>
          <w:sz w:val="20"/>
          <w:szCs w:val="20"/>
        </w:rPr>
        <w:t>ssociated ID</w:t>
      </w:r>
      <w:r w:rsidRPr="00116A0A">
        <w:rPr>
          <w:rFonts w:ascii="Times New Roman" w:eastAsiaTheme="minorEastAsia" w:hAnsi="Times New Roman" w:cs="Times New Roman" w:hint="eastAsia"/>
          <w:b/>
          <w:bCs/>
          <w:i w:val="0"/>
          <w:iCs/>
          <w:sz w:val="20"/>
          <w:szCs w:val="20"/>
          <w:lang w:eastAsia="zh-CN"/>
        </w:rPr>
        <w:t xml:space="preserve"> (FFS), </w:t>
      </w:r>
      <w:r w:rsidRPr="00116A0A">
        <w:rPr>
          <w:rFonts w:ascii="Times New Roman" w:hAnsi="Times New Roman" w:cs="Times New Roman"/>
          <w:b/>
          <w:bCs/>
          <w:i w:val="0"/>
          <w:iCs/>
          <w:sz w:val="20"/>
          <w:szCs w:val="20"/>
        </w:rPr>
        <w:t>which is introduced in AI/ML for Air Interface, and indicates the network-side additional condition</w:t>
      </w:r>
    </w:p>
    <w:p w14:paraId="3602BC0B" w14:textId="4CD569E3" w:rsidR="00F72ABC" w:rsidRDefault="00F72ABC" w:rsidP="003C7494">
      <w:pPr>
        <w:jc w:val="both"/>
        <w:rPr>
          <w:rFonts w:eastAsia="等线"/>
          <w:b/>
          <w:bCs/>
          <w:lang w:eastAsia="zh-CN"/>
        </w:rPr>
      </w:pPr>
      <w:r>
        <w:rPr>
          <w:rFonts w:eastAsia="等线" w:hint="eastAsia"/>
          <w:b/>
          <w:bCs/>
          <w:lang w:eastAsia="zh-CN"/>
        </w:rPr>
        <w:t xml:space="preserve">Proposal 8: </w:t>
      </w:r>
      <w:r w:rsidRPr="00195E55">
        <w:rPr>
          <w:rFonts w:eastAsia="等线"/>
          <w:b/>
          <w:bCs/>
          <w:lang w:eastAsia="zh-CN"/>
        </w:rPr>
        <w:t xml:space="preserve">For </w:t>
      </w:r>
      <w:r w:rsidRPr="001A4AEC">
        <w:rPr>
          <w:rFonts w:eastAsia="等线"/>
          <w:b/>
          <w:bCs/>
          <w:lang w:eastAsia="zh-CN"/>
        </w:rPr>
        <w:t xml:space="preserve">Temporal domain case </w:t>
      </w:r>
      <w:r>
        <w:rPr>
          <w:rFonts w:eastAsia="等线" w:hint="eastAsia"/>
          <w:b/>
          <w:bCs/>
          <w:lang w:eastAsia="zh-CN"/>
        </w:rPr>
        <w:t>B</w:t>
      </w:r>
      <w:r w:rsidRPr="001A4AEC">
        <w:rPr>
          <w:rFonts w:eastAsia="等线"/>
          <w:b/>
          <w:bCs/>
          <w:lang w:eastAsia="zh-CN"/>
        </w:rPr>
        <w:t xml:space="preserve"> </w:t>
      </w:r>
      <w:r>
        <w:rPr>
          <w:rFonts w:eastAsia="等线" w:hint="eastAsia"/>
          <w:b/>
          <w:bCs/>
          <w:lang w:eastAsia="zh-CN"/>
        </w:rPr>
        <w:t xml:space="preserve">in </w:t>
      </w:r>
      <w:r w:rsidRPr="00195E55">
        <w:rPr>
          <w:rFonts w:eastAsia="等线"/>
          <w:b/>
          <w:bCs/>
          <w:lang w:eastAsia="zh-CN"/>
        </w:rPr>
        <w:t>RRM measurement prediction with UE sided model,</w:t>
      </w:r>
      <w:r>
        <w:rPr>
          <w:rFonts w:eastAsia="等线" w:hint="eastAsia"/>
          <w:b/>
          <w:bCs/>
          <w:lang w:eastAsia="zh-CN"/>
        </w:rPr>
        <w:t xml:space="preserve"> </w:t>
      </w:r>
      <w:r w:rsidRPr="00F72ABC">
        <w:rPr>
          <w:rFonts w:eastAsia="等线"/>
          <w:b/>
          <w:bCs/>
          <w:lang w:eastAsia="zh-CN"/>
        </w:rPr>
        <w:t xml:space="preserve">the content of inference </w:t>
      </w:r>
      <w:r w:rsidR="00EC77E1" w:rsidRPr="00EC77E1">
        <w:rPr>
          <w:rFonts w:eastAsia="等线"/>
          <w:b/>
          <w:bCs/>
          <w:lang w:eastAsia="zh-CN"/>
        </w:rPr>
        <w:t>related info</w:t>
      </w:r>
      <w:r w:rsidRPr="00F72ABC">
        <w:rPr>
          <w:rFonts w:eastAsia="等线"/>
          <w:b/>
          <w:bCs/>
          <w:lang w:eastAsia="zh-CN"/>
        </w:rPr>
        <w:t xml:space="preserve"> from NW to UE could be considered:</w:t>
      </w:r>
    </w:p>
    <w:p w14:paraId="74CF9B40" w14:textId="77777777" w:rsidR="00116A0A" w:rsidRPr="00116A0A" w:rsidRDefault="00116A0A" w:rsidP="00116A0A">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Inference</w:t>
      </w:r>
      <w:r w:rsidRPr="00116A0A">
        <w:rPr>
          <w:rFonts w:ascii="Times New Roman" w:hAnsi="Times New Roman" w:cs="Times New Roman"/>
          <w:b/>
          <w:bCs/>
          <w:i w:val="0"/>
          <w:iCs/>
          <w:sz w:val="20"/>
          <w:szCs w:val="20"/>
        </w:rPr>
        <w:t xml:space="preserve"> output 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cell level results</w:t>
      </w:r>
      <w:r w:rsidRPr="00116A0A">
        <w:rPr>
          <w:rFonts w:ascii="Times New Roman" w:hAnsi="Times New Roman" w:cs="Times New Roman" w:hint="eastAsia"/>
          <w:b/>
          <w:bCs/>
          <w:i w:val="0"/>
          <w:iCs/>
          <w:sz w:val="20"/>
          <w:szCs w:val="20"/>
        </w:rPr>
        <w:t xml:space="preserve"> or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filtered beam level results</w:t>
      </w:r>
      <w:r w:rsidRPr="00116A0A">
        <w:rPr>
          <w:rFonts w:ascii="Times New Roman" w:hAnsi="Times New Roman" w:cs="Times New Roman" w:hint="eastAsia"/>
          <w:b/>
          <w:bCs/>
          <w:i w:val="0"/>
          <w:iCs/>
          <w:sz w:val="20"/>
          <w:szCs w:val="20"/>
        </w:rPr>
        <w:t>;</w:t>
      </w:r>
    </w:p>
    <w:p w14:paraId="5B83D49E" w14:textId="77777777" w:rsidR="00116A0A"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Inference input </w:t>
      </w:r>
      <w:r w:rsidRPr="00116A0A">
        <w:rPr>
          <w:rFonts w:ascii="Times New Roman" w:hAnsi="Times New Roman" w:cs="Times New Roman"/>
          <w:b/>
          <w:bCs/>
          <w:i w:val="0"/>
          <w:iCs/>
          <w:sz w:val="20"/>
          <w:szCs w:val="20"/>
        </w:rPr>
        <w:t>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L1 beam level measurement results or L3 cell level measurement results</w:t>
      </w:r>
      <w:r w:rsidRPr="00116A0A">
        <w:rPr>
          <w:rFonts w:ascii="Times New Roman" w:hAnsi="Times New Roman" w:cs="Times New Roman" w:hint="eastAsia"/>
          <w:b/>
          <w:bCs/>
          <w:i w:val="0"/>
          <w:iCs/>
          <w:sz w:val="20"/>
          <w:szCs w:val="20"/>
        </w:rPr>
        <w:t>;</w:t>
      </w:r>
    </w:p>
    <w:p w14:paraId="6B80A0AA" w14:textId="77777777" w:rsidR="00116A0A" w:rsidRPr="00116A0A" w:rsidRDefault="00116A0A" w:rsidP="00116A0A">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 xml:space="preserve">MRRT </w:t>
      </w:r>
      <w:r w:rsidRPr="00116A0A">
        <w:rPr>
          <w:rFonts w:ascii="Times New Roman" w:hAnsi="Times New Roman" w:cs="Times New Roman"/>
          <w:b/>
          <w:bCs/>
          <w:i w:val="0"/>
          <w:iCs/>
          <w:sz w:val="20"/>
          <w:szCs w:val="20"/>
        </w:rPr>
        <w:t>related info</w:t>
      </w:r>
      <w:r w:rsidRPr="00116A0A">
        <w:rPr>
          <w:rFonts w:ascii="Times New Roman" w:hAnsi="Times New Roman" w:cs="Times New Roman" w:hint="eastAsia"/>
          <w:b/>
          <w:bCs/>
          <w:i w:val="0"/>
          <w:iCs/>
          <w:sz w:val="20"/>
          <w:szCs w:val="20"/>
        </w:rPr>
        <w:t>: e.g., a threshold of MRRT, the MRRT a</w:t>
      </w:r>
      <w:r w:rsidRPr="00116A0A">
        <w:rPr>
          <w:rFonts w:ascii="Times New Roman" w:hAnsi="Times New Roman" w:cs="Times New Roman"/>
          <w:b/>
          <w:bCs/>
          <w:i w:val="0"/>
          <w:iCs/>
          <w:sz w:val="20"/>
          <w:szCs w:val="20"/>
        </w:rPr>
        <w:t>ctual</w:t>
      </w:r>
      <w:r w:rsidRPr="00116A0A">
        <w:rPr>
          <w:rFonts w:ascii="Times New Roman" w:hAnsi="Times New Roman" w:cs="Times New Roman" w:hint="eastAsia"/>
          <w:b/>
          <w:bCs/>
          <w:i w:val="0"/>
          <w:iCs/>
          <w:sz w:val="20"/>
          <w:szCs w:val="20"/>
        </w:rPr>
        <w:t xml:space="preserve">ly used by UE could not </w:t>
      </w:r>
      <w:r w:rsidRPr="00116A0A">
        <w:rPr>
          <w:rFonts w:ascii="Times New Roman" w:hAnsi="Times New Roman" w:cs="Times New Roman"/>
          <w:b/>
          <w:bCs/>
          <w:i w:val="0"/>
          <w:iCs/>
          <w:sz w:val="20"/>
          <w:szCs w:val="20"/>
        </w:rPr>
        <w:t>exceed</w:t>
      </w:r>
      <w:r w:rsidRPr="00116A0A">
        <w:rPr>
          <w:rFonts w:ascii="Times New Roman" w:hAnsi="Times New Roman" w:cs="Times New Roman" w:hint="eastAsia"/>
          <w:b/>
          <w:bCs/>
          <w:i w:val="0"/>
          <w:iCs/>
          <w:sz w:val="20"/>
          <w:szCs w:val="20"/>
        </w:rPr>
        <w:t xml:space="preserve"> the threshold;</w:t>
      </w:r>
    </w:p>
    <w:p w14:paraId="40A08FD8" w14:textId="77777777" w:rsidR="00116A0A"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L1 </w:t>
      </w:r>
      <w:r w:rsidRPr="00116A0A">
        <w:rPr>
          <w:rFonts w:ascii="Times New Roman" w:hAnsi="Times New Roman" w:cs="Times New Roman"/>
          <w:b/>
          <w:bCs/>
          <w:i w:val="0"/>
          <w:iCs/>
          <w:sz w:val="20"/>
          <w:szCs w:val="20"/>
        </w:rPr>
        <w:t>sampl</w:t>
      </w:r>
      <w:r w:rsidRPr="00116A0A">
        <w:rPr>
          <w:rFonts w:ascii="Times New Roman" w:hAnsi="Times New Roman" w:cs="Times New Roman" w:hint="eastAsia"/>
          <w:b/>
          <w:bCs/>
          <w:i w:val="0"/>
          <w:iCs/>
          <w:sz w:val="20"/>
          <w:szCs w:val="20"/>
        </w:rPr>
        <w:t>ing</w:t>
      </w:r>
      <w:r w:rsidRPr="00116A0A">
        <w:rPr>
          <w:rFonts w:ascii="Times New Roman" w:hAnsi="Times New Roman" w:cs="Times New Roman"/>
          <w:b/>
          <w:bCs/>
          <w:i w:val="0"/>
          <w:iCs/>
          <w:sz w:val="20"/>
          <w:szCs w:val="20"/>
        </w:rPr>
        <w:t xml:space="preserve"> period</w:t>
      </w:r>
    </w:p>
    <w:p w14:paraId="33CDCC5A" w14:textId="6ABB357F" w:rsidR="003C7494"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A</w:t>
      </w:r>
      <w:r w:rsidRPr="00116A0A">
        <w:rPr>
          <w:rFonts w:ascii="Times New Roman" w:hAnsi="Times New Roman" w:cs="Times New Roman"/>
          <w:b/>
          <w:bCs/>
          <w:i w:val="0"/>
          <w:iCs/>
          <w:sz w:val="20"/>
          <w:szCs w:val="20"/>
        </w:rPr>
        <w:t>ssociated ID</w:t>
      </w:r>
      <w:r w:rsidRPr="00116A0A">
        <w:rPr>
          <w:rFonts w:ascii="Times New Roman" w:eastAsiaTheme="minorEastAsia" w:hAnsi="Times New Roman" w:cs="Times New Roman" w:hint="eastAsia"/>
          <w:b/>
          <w:bCs/>
          <w:i w:val="0"/>
          <w:iCs/>
          <w:sz w:val="20"/>
          <w:szCs w:val="20"/>
          <w:lang w:eastAsia="zh-CN"/>
        </w:rPr>
        <w:t xml:space="preserve"> (FFS)</w:t>
      </w:r>
    </w:p>
    <w:p w14:paraId="4759611F" w14:textId="783496C5" w:rsidR="00F72ABC" w:rsidRDefault="003E01A7" w:rsidP="003C7494">
      <w:pPr>
        <w:jc w:val="both"/>
        <w:rPr>
          <w:rFonts w:eastAsia="等线"/>
          <w:b/>
          <w:bCs/>
          <w:lang w:eastAsia="zh-CN"/>
        </w:rPr>
      </w:pPr>
      <w:r>
        <w:rPr>
          <w:rFonts w:eastAsia="等线" w:hint="eastAsia"/>
          <w:b/>
          <w:bCs/>
          <w:lang w:eastAsia="zh-CN"/>
        </w:rPr>
        <w:t xml:space="preserve">Proposal 9: </w:t>
      </w:r>
      <w:r w:rsidRPr="00195E55">
        <w:rPr>
          <w:rFonts w:eastAsia="等线"/>
          <w:b/>
          <w:bCs/>
          <w:lang w:eastAsia="zh-CN"/>
        </w:rPr>
        <w:t xml:space="preserve">For </w:t>
      </w:r>
      <w:r w:rsidRPr="003E01A7">
        <w:rPr>
          <w:rFonts w:eastAsia="等线"/>
          <w:b/>
          <w:bCs/>
          <w:lang w:eastAsia="zh-CN"/>
        </w:rPr>
        <w:t>Frequency domain</w:t>
      </w:r>
      <w:r w:rsidRPr="001A4AEC">
        <w:rPr>
          <w:rFonts w:eastAsia="等线"/>
          <w:b/>
          <w:bCs/>
          <w:lang w:eastAsia="zh-CN"/>
        </w:rPr>
        <w:t xml:space="preserve"> </w:t>
      </w:r>
      <w:r>
        <w:rPr>
          <w:rFonts w:eastAsia="等线" w:hint="eastAsia"/>
          <w:b/>
          <w:bCs/>
          <w:lang w:eastAsia="zh-CN"/>
        </w:rPr>
        <w:t xml:space="preserve">in </w:t>
      </w:r>
      <w:r w:rsidRPr="00195E55">
        <w:rPr>
          <w:rFonts w:eastAsia="等线"/>
          <w:b/>
          <w:bCs/>
          <w:lang w:eastAsia="zh-CN"/>
        </w:rPr>
        <w:t>RRM measurement prediction with UE sided model,</w:t>
      </w:r>
      <w:r>
        <w:rPr>
          <w:rFonts w:eastAsia="等线" w:hint="eastAsia"/>
          <w:b/>
          <w:bCs/>
          <w:lang w:eastAsia="zh-CN"/>
        </w:rPr>
        <w:t xml:space="preserve"> </w:t>
      </w:r>
      <w:r w:rsidRPr="00F72ABC">
        <w:rPr>
          <w:rFonts w:eastAsia="等线"/>
          <w:b/>
          <w:bCs/>
          <w:lang w:eastAsia="zh-CN"/>
        </w:rPr>
        <w:t xml:space="preserve">the content of inference </w:t>
      </w:r>
      <w:r w:rsidR="00EC77E1" w:rsidRPr="00EC77E1">
        <w:rPr>
          <w:rFonts w:eastAsia="等线"/>
          <w:b/>
          <w:bCs/>
          <w:lang w:eastAsia="zh-CN"/>
        </w:rPr>
        <w:t>related info</w:t>
      </w:r>
      <w:r w:rsidRPr="00F72ABC">
        <w:rPr>
          <w:rFonts w:eastAsia="等线"/>
          <w:b/>
          <w:bCs/>
          <w:lang w:eastAsia="zh-CN"/>
        </w:rPr>
        <w:t xml:space="preserve"> from NW to UE could be considered:</w:t>
      </w:r>
    </w:p>
    <w:p w14:paraId="0B1CBD9E" w14:textId="77777777" w:rsidR="00116A0A" w:rsidRPr="00116A0A" w:rsidRDefault="00116A0A" w:rsidP="00116A0A">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Inference</w:t>
      </w:r>
      <w:r w:rsidRPr="00116A0A">
        <w:rPr>
          <w:rFonts w:ascii="Times New Roman" w:hAnsi="Times New Roman" w:cs="Times New Roman"/>
          <w:b/>
          <w:bCs/>
          <w:i w:val="0"/>
          <w:iCs/>
          <w:sz w:val="20"/>
          <w:szCs w:val="20"/>
        </w:rPr>
        <w:t xml:space="preserve"> output 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cell level results</w:t>
      </w:r>
      <w:r w:rsidRPr="00116A0A">
        <w:rPr>
          <w:rFonts w:ascii="Times New Roman" w:hAnsi="Times New Roman" w:cs="Times New Roman" w:hint="eastAsia"/>
          <w:b/>
          <w:bCs/>
          <w:i w:val="0"/>
          <w:iCs/>
          <w:sz w:val="20"/>
          <w:szCs w:val="20"/>
        </w:rPr>
        <w:t xml:space="preserve"> or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filtered beam level results</w:t>
      </w:r>
      <w:r w:rsidRPr="00116A0A">
        <w:rPr>
          <w:rFonts w:ascii="Times New Roman" w:hAnsi="Times New Roman" w:cs="Times New Roman" w:hint="eastAsia"/>
          <w:b/>
          <w:bCs/>
          <w:i w:val="0"/>
          <w:iCs/>
          <w:sz w:val="20"/>
          <w:szCs w:val="20"/>
        </w:rPr>
        <w:t>;</w:t>
      </w:r>
    </w:p>
    <w:p w14:paraId="68A319E6" w14:textId="77777777" w:rsidR="00116A0A"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Inference input </w:t>
      </w:r>
      <w:r w:rsidRPr="00116A0A">
        <w:rPr>
          <w:rFonts w:ascii="Times New Roman" w:hAnsi="Times New Roman" w:cs="Times New Roman"/>
          <w:b/>
          <w:bCs/>
          <w:i w:val="0"/>
          <w:iCs/>
          <w:sz w:val="20"/>
          <w:szCs w:val="20"/>
        </w:rPr>
        <w:t>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L1 beam level measurement results or L3 cell level measurement results</w:t>
      </w:r>
      <w:r w:rsidRPr="00116A0A">
        <w:rPr>
          <w:rFonts w:ascii="Times New Roman" w:hAnsi="Times New Roman" w:cs="Times New Roman" w:hint="eastAsia"/>
          <w:b/>
          <w:bCs/>
          <w:i w:val="0"/>
          <w:iCs/>
          <w:sz w:val="20"/>
          <w:szCs w:val="20"/>
        </w:rPr>
        <w:t>;</w:t>
      </w:r>
    </w:p>
    <w:p w14:paraId="54257063" w14:textId="77777777" w:rsidR="00116A0A" w:rsidRPr="00116A0A" w:rsidRDefault="00116A0A" w:rsidP="00116A0A">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F</w:t>
      </w:r>
      <w:r w:rsidRPr="00116A0A">
        <w:rPr>
          <w:rFonts w:ascii="Times New Roman" w:hAnsi="Times New Roman" w:cs="Times New Roman"/>
          <w:b/>
          <w:bCs/>
          <w:i w:val="0"/>
          <w:iCs/>
          <w:sz w:val="20"/>
          <w:szCs w:val="20"/>
        </w:rPr>
        <w:t>requency related info</w:t>
      </w:r>
      <w:r w:rsidRPr="00116A0A">
        <w:rPr>
          <w:rFonts w:ascii="Times New Roman" w:hAnsi="Times New Roman" w:cs="Times New Roman" w:hint="eastAsia"/>
          <w:b/>
          <w:bCs/>
          <w:i w:val="0"/>
          <w:iCs/>
          <w:sz w:val="20"/>
          <w:szCs w:val="20"/>
        </w:rPr>
        <w:t xml:space="preserve">: e.g., the measured </w:t>
      </w:r>
      <w:r w:rsidRPr="00116A0A">
        <w:rPr>
          <w:rFonts w:ascii="Times New Roman" w:hAnsi="Times New Roman" w:cs="Times New Roman"/>
          <w:b/>
          <w:bCs/>
          <w:i w:val="0"/>
          <w:iCs/>
          <w:sz w:val="20"/>
          <w:szCs w:val="20"/>
        </w:rPr>
        <w:t>frequency</w:t>
      </w:r>
      <w:r w:rsidRPr="00116A0A">
        <w:rPr>
          <w:rFonts w:ascii="Times New Roman" w:hAnsi="Times New Roman" w:cs="Times New Roman" w:hint="eastAsia"/>
          <w:b/>
          <w:bCs/>
          <w:i w:val="0"/>
          <w:iCs/>
          <w:sz w:val="20"/>
          <w:szCs w:val="20"/>
        </w:rPr>
        <w:t xml:space="preserve"> and the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frequency</w:t>
      </w:r>
      <w:r w:rsidRPr="00116A0A">
        <w:rPr>
          <w:rFonts w:ascii="Times New Roman" w:hAnsi="Times New Roman" w:cs="Times New Roman" w:hint="eastAsia"/>
          <w:b/>
          <w:bCs/>
          <w:i w:val="0"/>
          <w:iCs/>
          <w:sz w:val="20"/>
          <w:szCs w:val="20"/>
        </w:rPr>
        <w:t>;</w:t>
      </w:r>
    </w:p>
    <w:p w14:paraId="3B556520" w14:textId="77777777" w:rsidR="00116A0A" w:rsidRPr="00116A0A" w:rsidRDefault="00116A0A" w:rsidP="00116A0A">
      <w:pPr>
        <w:pStyle w:val="Doc-comment"/>
        <w:numPr>
          <w:ilvl w:val="1"/>
          <w:numId w:val="20"/>
        </w:numPr>
        <w:spacing w:after="180"/>
        <w:jc w:val="both"/>
        <w:rPr>
          <w:b/>
          <w:bCs/>
          <w:lang w:eastAsia="zh-CN"/>
        </w:rPr>
      </w:pPr>
      <w:r w:rsidRPr="00116A0A">
        <w:rPr>
          <w:rFonts w:ascii="Times New Roman" w:hAnsi="Times New Roman" w:cs="Times New Roman" w:hint="eastAsia"/>
          <w:b/>
          <w:bCs/>
          <w:i w:val="0"/>
          <w:iCs/>
          <w:sz w:val="20"/>
          <w:szCs w:val="20"/>
        </w:rPr>
        <w:t xml:space="preserve">L1 </w:t>
      </w:r>
      <w:r w:rsidRPr="00116A0A">
        <w:rPr>
          <w:rFonts w:ascii="Times New Roman" w:hAnsi="Times New Roman" w:cs="Times New Roman"/>
          <w:b/>
          <w:bCs/>
          <w:i w:val="0"/>
          <w:iCs/>
          <w:sz w:val="20"/>
          <w:szCs w:val="20"/>
        </w:rPr>
        <w:t>sampl</w:t>
      </w:r>
      <w:r w:rsidRPr="00116A0A">
        <w:rPr>
          <w:rFonts w:ascii="Times New Roman" w:hAnsi="Times New Roman" w:cs="Times New Roman" w:hint="eastAsia"/>
          <w:b/>
          <w:bCs/>
          <w:i w:val="0"/>
          <w:iCs/>
          <w:sz w:val="20"/>
          <w:szCs w:val="20"/>
        </w:rPr>
        <w:t>ing</w:t>
      </w:r>
      <w:r w:rsidRPr="00116A0A">
        <w:rPr>
          <w:rFonts w:ascii="Times New Roman" w:hAnsi="Times New Roman" w:cs="Times New Roman"/>
          <w:b/>
          <w:bCs/>
          <w:i w:val="0"/>
          <w:iCs/>
          <w:sz w:val="20"/>
          <w:szCs w:val="20"/>
        </w:rPr>
        <w:t xml:space="preserve"> period</w:t>
      </w:r>
    </w:p>
    <w:p w14:paraId="05860856" w14:textId="56154A53" w:rsidR="003E01A7" w:rsidRPr="00116A0A" w:rsidRDefault="00116A0A" w:rsidP="00116A0A">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A</w:t>
      </w:r>
      <w:r w:rsidRPr="00116A0A">
        <w:rPr>
          <w:rFonts w:ascii="Times New Roman" w:hAnsi="Times New Roman" w:cs="Times New Roman"/>
          <w:b/>
          <w:bCs/>
          <w:i w:val="0"/>
          <w:iCs/>
          <w:sz w:val="20"/>
          <w:szCs w:val="20"/>
        </w:rPr>
        <w:t>ssociated ID</w:t>
      </w:r>
      <w:r w:rsidRPr="00116A0A">
        <w:rPr>
          <w:rFonts w:ascii="Times New Roman" w:eastAsiaTheme="minorEastAsia" w:hAnsi="Times New Roman" w:cs="Times New Roman" w:hint="eastAsia"/>
          <w:b/>
          <w:bCs/>
          <w:i w:val="0"/>
          <w:iCs/>
          <w:sz w:val="20"/>
          <w:szCs w:val="20"/>
          <w:lang w:eastAsia="zh-CN"/>
        </w:rPr>
        <w:t xml:space="preserve"> (FFS)</w:t>
      </w:r>
    </w:p>
    <w:p w14:paraId="15329734" w14:textId="7C51622B" w:rsidR="00F26E12" w:rsidRPr="00116A0A" w:rsidRDefault="00926C0D">
      <w:pPr>
        <w:jc w:val="both"/>
        <w:rPr>
          <w:lang w:eastAsia="zh-CN"/>
        </w:rPr>
      </w:pPr>
      <w:r>
        <w:rPr>
          <w:rFonts w:eastAsia="等线" w:hint="eastAsia"/>
          <w:lang w:eastAsia="zh-CN"/>
        </w:rPr>
        <w:lastRenderedPageBreak/>
        <w:t>In the</w:t>
      </w:r>
      <w:r w:rsidRPr="00116A0A">
        <w:rPr>
          <w:rFonts w:eastAsia="等线" w:hint="eastAsia"/>
          <w:lang w:eastAsia="zh-CN"/>
        </w:rPr>
        <w:t xml:space="preserve"> evaluation</w:t>
      </w:r>
      <w:r>
        <w:rPr>
          <w:rFonts w:eastAsia="等线" w:hint="eastAsia"/>
          <w:b/>
          <w:bCs/>
          <w:lang w:eastAsia="zh-CN"/>
        </w:rPr>
        <w:t xml:space="preserve"> </w:t>
      </w:r>
      <w:r>
        <w:rPr>
          <w:rFonts w:eastAsia="等线" w:hint="eastAsia"/>
          <w:lang w:eastAsia="zh-CN"/>
        </w:rPr>
        <w:t xml:space="preserve">for </w:t>
      </w:r>
      <w:r w:rsidRPr="00926C0D">
        <w:rPr>
          <w:rFonts w:eastAsia="等线"/>
          <w:lang w:eastAsia="zh-CN"/>
        </w:rPr>
        <w:t>RRM measurement prediction</w:t>
      </w:r>
      <w:r>
        <w:rPr>
          <w:rFonts w:eastAsia="等线" w:hint="eastAsia"/>
          <w:lang w:eastAsia="zh-CN"/>
        </w:rPr>
        <w:t xml:space="preserve">, the following agreements were achieved for </w:t>
      </w:r>
      <w:r w:rsidRPr="00926C0D">
        <w:rPr>
          <w:rFonts w:eastAsia="等线"/>
          <w:lang w:eastAsia="zh-CN"/>
        </w:rPr>
        <w:t xml:space="preserve">Temporal domain case </w:t>
      </w:r>
      <w:r>
        <w:rPr>
          <w:rFonts w:eastAsia="等线" w:hint="eastAsia"/>
          <w:lang w:eastAsia="zh-CN"/>
        </w:rPr>
        <w:t>A [</w:t>
      </w:r>
      <w:r w:rsidR="000F4379">
        <w:rPr>
          <w:rFonts w:eastAsia="等线" w:hint="eastAsia"/>
          <w:lang w:eastAsia="zh-CN"/>
        </w:rPr>
        <w:t>2</w:t>
      </w:r>
      <w:r>
        <w:rPr>
          <w:rFonts w:eastAsia="等线" w:hint="eastAsia"/>
          <w:lang w:eastAsia="zh-CN"/>
        </w:rPr>
        <w:t>]</w:t>
      </w:r>
      <w:r w:rsidR="00CF180E">
        <w:rPr>
          <w:rFonts w:eastAsia="等线" w:hint="eastAsia"/>
          <w:lang w:eastAsia="zh-CN"/>
        </w:rPr>
        <w:t xml:space="preserve">. RAN2 will not define the </w:t>
      </w:r>
      <w:r w:rsidR="00CF180E" w:rsidRPr="00CF180E">
        <w:rPr>
          <w:rFonts w:eastAsia="等线"/>
          <w:lang w:eastAsia="zh-CN"/>
        </w:rPr>
        <w:t>threshold</w:t>
      </w:r>
      <w:r w:rsidR="00CF180E">
        <w:rPr>
          <w:rFonts w:eastAsia="等线" w:hint="eastAsia"/>
          <w:lang w:eastAsia="zh-CN"/>
        </w:rPr>
        <w:t xml:space="preserve"> of </w:t>
      </w:r>
      <w:r w:rsidR="00CF180E" w:rsidRPr="004D711B">
        <w:rPr>
          <w:rFonts w:eastAsia="MS Mincho"/>
          <w:szCs w:val="24"/>
        </w:rPr>
        <w:t>OW length</w:t>
      </w:r>
      <w:r w:rsidR="00CF180E">
        <w:rPr>
          <w:rFonts w:hint="eastAsia"/>
          <w:szCs w:val="24"/>
          <w:lang w:eastAsia="zh-CN"/>
        </w:rPr>
        <w:t xml:space="preserve">, even though too long the OW could not </w:t>
      </w:r>
      <w:r w:rsidR="00CF180E" w:rsidRPr="00CF180E">
        <w:rPr>
          <w:szCs w:val="24"/>
          <w:lang w:eastAsia="zh-CN"/>
        </w:rPr>
        <w:t>yield significant benefits</w:t>
      </w:r>
      <w:r w:rsidR="00CF180E">
        <w:rPr>
          <w:rFonts w:hint="eastAsia"/>
          <w:szCs w:val="24"/>
          <w:lang w:eastAsia="zh-CN"/>
        </w:rPr>
        <w:t>.</w:t>
      </w:r>
    </w:p>
    <w:p w14:paraId="04E9508A" w14:textId="7594BFB1" w:rsidR="00926C0D" w:rsidRPr="00116A0A" w:rsidRDefault="00926C0D" w:rsidP="00116A0A">
      <w:pPr>
        <w:pBdr>
          <w:top w:val="single" w:sz="4" w:space="1" w:color="auto"/>
          <w:left w:val="single" w:sz="4" w:space="4" w:color="auto"/>
          <w:bottom w:val="single" w:sz="4" w:space="1" w:color="auto"/>
          <w:right w:val="single" w:sz="4" w:space="4" w:color="auto"/>
        </w:pBdr>
        <w:jc w:val="both"/>
        <w:rPr>
          <w:b/>
          <w:bCs/>
          <w:szCs w:val="21"/>
          <w:lang w:eastAsia="zh-CN"/>
        </w:rPr>
      </w:pPr>
      <w:r w:rsidRPr="00116A0A">
        <w:rPr>
          <w:b/>
          <w:bCs/>
          <w:szCs w:val="21"/>
        </w:rPr>
        <w:t xml:space="preserve">Agreements </w:t>
      </w:r>
    </w:p>
    <w:p w14:paraId="69E1E00E" w14:textId="1F638770" w:rsidR="00926C0D" w:rsidRPr="00116A0A" w:rsidRDefault="00765A80" w:rsidP="00116A0A">
      <w:pPr>
        <w:pBdr>
          <w:top w:val="single" w:sz="4" w:space="1" w:color="auto"/>
          <w:left w:val="single" w:sz="4" w:space="4" w:color="auto"/>
          <w:bottom w:val="single" w:sz="4" w:space="1" w:color="auto"/>
          <w:right w:val="single" w:sz="4" w:space="4" w:color="auto"/>
        </w:pBdr>
        <w:jc w:val="both"/>
        <w:rPr>
          <w:rFonts w:eastAsia="等线"/>
          <w:b/>
          <w:bCs/>
          <w:lang w:eastAsia="zh-CN"/>
        </w:rPr>
      </w:pPr>
      <w:r w:rsidRPr="00116A0A">
        <w:rPr>
          <w:rFonts w:eastAsia="MS Mincho"/>
          <w:szCs w:val="24"/>
        </w:rPr>
        <w:t xml:space="preserve">Initially, increasing the OW length can enhance prediction accuracy in the temporal domain case A, especially when the OW is relatively short. </w:t>
      </w:r>
      <w:r w:rsidRPr="00116A0A">
        <w:rPr>
          <w:rFonts w:eastAsia="MS Mincho"/>
          <w:szCs w:val="24"/>
          <w:highlight w:val="yellow"/>
        </w:rPr>
        <w:t>However, once the OW exceeds a certain threshold, further increases do not yield significant benefits.</w:t>
      </w:r>
      <w:r w:rsidRPr="00116A0A">
        <w:rPr>
          <w:rFonts w:eastAsia="MS Mincho"/>
          <w:szCs w:val="24"/>
        </w:rPr>
        <w:t xml:space="preserve"> Conversely, for PW, longer durations correlate with decreased prediction accuracy.  </w:t>
      </w:r>
      <w:r w:rsidRPr="00116A0A">
        <w:rPr>
          <w:rFonts w:eastAsia="MS Mincho"/>
          <w:szCs w:val="24"/>
          <w:highlight w:val="yellow"/>
        </w:rPr>
        <w:t>RAN2 will not define the actual threshold</w:t>
      </w:r>
      <w:r w:rsidRPr="00116A0A">
        <w:rPr>
          <w:rFonts w:eastAsia="MS Mincho"/>
          <w:szCs w:val="24"/>
        </w:rPr>
        <w:t xml:space="preserve"> and fast fading assumption.</w:t>
      </w:r>
    </w:p>
    <w:p w14:paraId="396D2441" w14:textId="6FD0F6C0" w:rsidR="00D71731" w:rsidRDefault="00D71731">
      <w:pPr>
        <w:jc w:val="both"/>
        <w:rPr>
          <w:rFonts w:eastAsia="等线"/>
          <w:b/>
          <w:bCs/>
          <w:lang w:eastAsia="zh-CN"/>
        </w:rPr>
      </w:pPr>
      <w:r>
        <w:rPr>
          <w:rFonts w:eastAsia="等线" w:hint="eastAsia"/>
          <w:b/>
          <w:bCs/>
          <w:lang w:eastAsia="zh-CN"/>
        </w:rPr>
        <w:t xml:space="preserve">Proposal </w:t>
      </w:r>
      <w:r w:rsidR="00BA1A4C">
        <w:rPr>
          <w:rFonts w:eastAsia="等线" w:hint="eastAsia"/>
          <w:b/>
          <w:bCs/>
          <w:lang w:eastAsia="zh-CN"/>
        </w:rPr>
        <w:t>10</w:t>
      </w:r>
      <w:r>
        <w:rPr>
          <w:rFonts w:eastAsia="等线" w:hint="eastAsia"/>
          <w:b/>
          <w:bCs/>
          <w:lang w:eastAsia="zh-CN"/>
        </w:rPr>
        <w:t xml:space="preserve">: </w:t>
      </w:r>
      <w:r w:rsidRPr="00F72ABC">
        <w:rPr>
          <w:rFonts w:eastAsia="等线" w:hint="eastAsia"/>
          <w:b/>
          <w:bCs/>
          <w:lang w:eastAsia="zh-CN"/>
        </w:rPr>
        <w:t xml:space="preserve">The length of </w:t>
      </w:r>
      <w:r w:rsidRPr="00D71731">
        <w:rPr>
          <w:rFonts w:eastAsia="等线"/>
          <w:b/>
          <w:bCs/>
          <w:lang w:eastAsia="zh-CN"/>
        </w:rPr>
        <w:t>Observation</w:t>
      </w:r>
      <w:r w:rsidRPr="00F72ABC">
        <w:rPr>
          <w:rFonts w:eastAsia="等线"/>
          <w:b/>
          <w:bCs/>
          <w:lang w:eastAsia="zh-CN"/>
        </w:rPr>
        <w:t xml:space="preserve"> Window</w:t>
      </w:r>
      <w:r>
        <w:rPr>
          <w:rFonts w:eastAsia="等线" w:hint="eastAsia"/>
          <w:b/>
          <w:bCs/>
          <w:lang w:eastAsia="zh-CN"/>
        </w:rPr>
        <w:t xml:space="preserve"> is not needed in </w:t>
      </w:r>
      <w:r w:rsidRPr="00F72ABC">
        <w:rPr>
          <w:rFonts w:eastAsia="等线"/>
          <w:b/>
          <w:bCs/>
          <w:lang w:eastAsia="zh-CN"/>
        </w:rPr>
        <w:t xml:space="preserve">inference </w:t>
      </w:r>
      <w:r w:rsidR="00926C0D" w:rsidRPr="00EC77E1">
        <w:rPr>
          <w:rFonts w:eastAsia="等线"/>
          <w:b/>
          <w:bCs/>
          <w:lang w:eastAsia="zh-CN"/>
        </w:rPr>
        <w:t>related info</w:t>
      </w:r>
      <w:r w:rsidRPr="00F72ABC">
        <w:rPr>
          <w:rFonts w:eastAsia="等线"/>
          <w:b/>
          <w:bCs/>
          <w:lang w:eastAsia="zh-CN"/>
        </w:rPr>
        <w:t xml:space="preserve"> from NW to UE</w:t>
      </w:r>
      <w:r>
        <w:rPr>
          <w:rFonts w:eastAsia="等线" w:hint="eastAsia"/>
          <w:b/>
          <w:bCs/>
          <w:lang w:eastAsia="zh-CN"/>
        </w:rPr>
        <w:t xml:space="preserve">, </w:t>
      </w:r>
      <w:r w:rsidRPr="006E07E6">
        <w:rPr>
          <w:rFonts w:eastAsia="等线"/>
          <w:b/>
          <w:bCs/>
          <w:lang w:eastAsia="zh-CN"/>
        </w:rPr>
        <w:t xml:space="preserve">which can be up to </w:t>
      </w:r>
      <w:r>
        <w:rPr>
          <w:rFonts w:eastAsia="等线" w:hint="eastAsia"/>
          <w:b/>
          <w:bCs/>
          <w:lang w:eastAsia="zh-CN"/>
        </w:rPr>
        <w:t xml:space="preserve">UE </w:t>
      </w:r>
      <w:r w:rsidRPr="006E07E6">
        <w:rPr>
          <w:rFonts w:eastAsia="等线"/>
          <w:b/>
          <w:bCs/>
          <w:lang w:eastAsia="zh-CN"/>
        </w:rPr>
        <w:t>implementation.</w:t>
      </w:r>
      <w:r w:rsidR="00F26E12">
        <w:rPr>
          <w:rFonts w:eastAsia="等线" w:hint="eastAsia"/>
          <w:b/>
          <w:bCs/>
          <w:lang w:eastAsia="zh-CN"/>
        </w:rPr>
        <w:t xml:space="preserve"> </w:t>
      </w:r>
    </w:p>
    <w:p w14:paraId="13BC2A93" w14:textId="7ADA60E2" w:rsidR="003E01A7" w:rsidRDefault="004E6255">
      <w:pPr>
        <w:jc w:val="both"/>
        <w:rPr>
          <w:rFonts w:eastAsia="等线"/>
          <w:b/>
          <w:bCs/>
          <w:lang w:eastAsia="zh-CN"/>
        </w:rPr>
      </w:pPr>
      <w:r>
        <w:rPr>
          <w:rFonts w:eastAsia="等线" w:hint="eastAsia"/>
          <w:b/>
          <w:bCs/>
          <w:lang w:eastAsia="zh-CN"/>
        </w:rPr>
        <w:t xml:space="preserve">Proposal </w:t>
      </w:r>
      <w:r w:rsidR="00BA1A4C">
        <w:rPr>
          <w:rFonts w:eastAsia="等线" w:hint="eastAsia"/>
          <w:b/>
          <w:bCs/>
          <w:lang w:eastAsia="zh-CN"/>
        </w:rPr>
        <w:t>11</w:t>
      </w:r>
      <w:r>
        <w:rPr>
          <w:rFonts w:eastAsia="等线" w:hint="eastAsia"/>
          <w:b/>
          <w:bCs/>
          <w:lang w:eastAsia="zh-CN"/>
        </w:rPr>
        <w:t xml:space="preserve">: </w:t>
      </w:r>
      <w:r w:rsidR="00D07BF3" w:rsidRPr="0050534B">
        <w:rPr>
          <w:rFonts w:eastAsia="等线" w:hint="eastAsia"/>
          <w:b/>
          <w:bCs/>
          <w:lang w:eastAsia="zh-CN"/>
        </w:rPr>
        <w:t xml:space="preserve">L1 </w:t>
      </w:r>
      <w:r w:rsidR="00D07BF3" w:rsidRPr="0050534B">
        <w:rPr>
          <w:rFonts w:eastAsia="等线"/>
          <w:b/>
          <w:bCs/>
          <w:lang w:eastAsia="zh-CN"/>
        </w:rPr>
        <w:t>sampl</w:t>
      </w:r>
      <w:r w:rsidR="00D07BF3" w:rsidRPr="0050534B">
        <w:rPr>
          <w:rFonts w:eastAsia="等线" w:hint="eastAsia"/>
          <w:b/>
          <w:bCs/>
          <w:lang w:eastAsia="zh-CN"/>
        </w:rPr>
        <w:t>ing</w:t>
      </w:r>
      <w:r w:rsidR="00D07BF3" w:rsidRPr="0050534B">
        <w:rPr>
          <w:rFonts w:eastAsia="等线"/>
          <w:b/>
          <w:bCs/>
          <w:lang w:eastAsia="zh-CN"/>
        </w:rPr>
        <w:t xml:space="preserve"> period</w:t>
      </w:r>
      <w:r w:rsidR="00D07BF3">
        <w:rPr>
          <w:rFonts w:eastAsia="等线" w:hint="eastAsia"/>
          <w:b/>
          <w:bCs/>
          <w:lang w:eastAsia="zh-CN"/>
        </w:rPr>
        <w:t xml:space="preserve"> </w:t>
      </w:r>
      <w:r>
        <w:rPr>
          <w:rFonts w:eastAsia="等线" w:hint="eastAsia"/>
          <w:b/>
          <w:bCs/>
          <w:lang w:eastAsia="zh-CN"/>
        </w:rPr>
        <w:t xml:space="preserve">needs to be considered in </w:t>
      </w:r>
      <w:r w:rsidRPr="00F72ABC">
        <w:rPr>
          <w:rFonts w:eastAsia="等线"/>
          <w:b/>
          <w:bCs/>
          <w:lang w:eastAsia="zh-CN"/>
        </w:rPr>
        <w:t xml:space="preserve">inference </w:t>
      </w:r>
      <w:r w:rsidR="00926C0D" w:rsidRPr="00EC77E1">
        <w:rPr>
          <w:rFonts w:eastAsia="等线"/>
          <w:b/>
          <w:bCs/>
          <w:lang w:eastAsia="zh-CN"/>
        </w:rPr>
        <w:t>related info</w:t>
      </w:r>
      <w:r w:rsidRPr="00F72ABC">
        <w:rPr>
          <w:rFonts w:eastAsia="等线"/>
          <w:b/>
          <w:bCs/>
          <w:lang w:eastAsia="zh-CN"/>
        </w:rPr>
        <w:t xml:space="preserve"> from NW to UE</w:t>
      </w:r>
      <w:r>
        <w:rPr>
          <w:rFonts w:eastAsia="等线" w:hint="eastAsia"/>
          <w:b/>
          <w:bCs/>
          <w:lang w:eastAsia="zh-CN"/>
        </w:rPr>
        <w:t xml:space="preserve">, </w:t>
      </w:r>
      <w:r w:rsidR="00133CAF" w:rsidRPr="007612C6">
        <w:rPr>
          <w:rFonts w:eastAsia="等线" w:hint="eastAsia"/>
          <w:b/>
          <w:bCs/>
          <w:lang w:eastAsia="zh-CN"/>
        </w:rPr>
        <w:t xml:space="preserve">which could be used to </w:t>
      </w:r>
      <w:r w:rsidR="00133CAF" w:rsidRPr="007612C6">
        <w:rPr>
          <w:rFonts w:eastAsia="等线"/>
          <w:b/>
          <w:bCs/>
          <w:lang w:eastAsia="zh-CN"/>
        </w:rPr>
        <w:t>specify</w:t>
      </w:r>
      <w:r w:rsidR="00133CAF" w:rsidRPr="007612C6">
        <w:rPr>
          <w:rFonts w:eastAsia="等线" w:hint="eastAsia"/>
          <w:b/>
          <w:bCs/>
          <w:lang w:eastAsia="zh-CN"/>
        </w:rPr>
        <w:t xml:space="preserve"> the </w:t>
      </w:r>
      <w:r w:rsidR="00133CAF" w:rsidRPr="007612C6">
        <w:rPr>
          <w:rFonts w:eastAsia="等线"/>
          <w:b/>
          <w:bCs/>
          <w:lang w:eastAsia="zh-CN"/>
        </w:rPr>
        <w:t>sampl</w:t>
      </w:r>
      <w:r w:rsidR="00133CAF" w:rsidRPr="007612C6">
        <w:rPr>
          <w:rFonts w:eastAsia="等线" w:hint="eastAsia"/>
          <w:b/>
          <w:bCs/>
          <w:lang w:eastAsia="zh-CN"/>
        </w:rPr>
        <w:t>ing</w:t>
      </w:r>
      <w:r w:rsidR="00133CAF" w:rsidRPr="007612C6">
        <w:rPr>
          <w:rFonts w:eastAsia="等线"/>
          <w:b/>
          <w:bCs/>
          <w:lang w:eastAsia="zh-CN"/>
        </w:rPr>
        <w:t xml:space="preserve"> period</w:t>
      </w:r>
      <w:r w:rsidR="00133CAF" w:rsidRPr="007612C6">
        <w:rPr>
          <w:rFonts w:eastAsia="等线" w:hint="eastAsia"/>
          <w:b/>
          <w:bCs/>
          <w:lang w:eastAsia="zh-CN"/>
        </w:rPr>
        <w:t xml:space="preserve"> of </w:t>
      </w:r>
      <w:r w:rsidR="00133CAF" w:rsidRPr="007612C6">
        <w:rPr>
          <w:rFonts w:eastAsia="等线"/>
          <w:b/>
          <w:bCs/>
          <w:lang w:eastAsia="zh-CN"/>
        </w:rPr>
        <w:t>actual RRM measurements</w:t>
      </w:r>
      <w:r w:rsidR="00133CAF" w:rsidRPr="007612C6">
        <w:rPr>
          <w:rFonts w:eastAsia="等线" w:hint="eastAsia"/>
          <w:b/>
          <w:bCs/>
          <w:lang w:eastAsia="zh-CN"/>
        </w:rPr>
        <w:t xml:space="preserve"> and the measurement </w:t>
      </w:r>
      <w:r w:rsidR="00133CAF" w:rsidRPr="007612C6">
        <w:rPr>
          <w:rFonts w:eastAsia="等线"/>
          <w:b/>
          <w:bCs/>
          <w:lang w:eastAsia="zh-CN"/>
        </w:rPr>
        <w:t>period</w:t>
      </w:r>
      <w:r w:rsidR="00133CAF" w:rsidRPr="007612C6">
        <w:rPr>
          <w:rFonts w:eastAsia="等线" w:hint="eastAsia"/>
          <w:b/>
          <w:bCs/>
          <w:lang w:eastAsia="zh-CN"/>
        </w:rPr>
        <w:t xml:space="preserve"> of </w:t>
      </w:r>
      <w:r w:rsidR="00133CAF" w:rsidRPr="007612C6">
        <w:rPr>
          <w:b/>
          <w:bCs/>
        </w:rPr>
        <w:t>predicted</w:t>
      </w:r>
      <w:r w:rsidR="00133CAF" w:rsidRPr="007612C6">
        <w:rPr>
          <w:rFonts w:hint="eastAsia"/>
          <w:b/>
          <w:bCs/>
          <w:lang w:eastAsia="zh-CN"/>
        </w:rPr>
        <w:t xml:space="preserve"> </w:t>
      </w:r>
      <w:r w:rsidR="00133CAF" w:rsidRPr="007612C6">
        <w:rPr>
          <w:b/>
          <w:bCs/>
        </w:rPr>
        <w:t>RRM measurements</w:t>
      </w:r>
      <w:r w:rsidR="00133CAF" w:rsidRPr="007612C6">
        <w:rPr>
          <w:rFonts w:hint="eastAsia"/>
          <w:b/>
          <w:bCs/>
          <w:lang w:eastAsia="zh-CN"/>
        </w:rPr>
        <w:t xml:space="preserve"> </w:t>
      </w:r>
      <w:r w:rsidR="006B770A">
        <w:rPr>
          <w:rFonts w:hint="eastAsia"/>
          <w:b/>
          <w:bCs/>
          <w:lang w:eastAsia="zh-CN"/>
        </w:rPr>
        <w:t>for</w:t>
      </w:r>
      <w:r w:rsidR="006B770A" w:rsidRPr="007612C6">
        <w:rPr>
          <w:rFonts w:hint="eastAsia"/>
          <w:b/>
          <w:bCs/>
          <w:lang w:eastAsia="zh-CN"/>
        </w:rPr>
        <w:t xml:space="preserve"> </w:t>
      </w:r>
      <w:r w:rsidR="00133CAF" w:rsidRPr="007612C6">
        <w:rPr>
          <w:rFonts w:hint="eastAsia"/>
          <w:b/>
          <w:bCs/>
          <w:lang w:eastAsia="zh-CN"/>
        </w:rPr>
        <w:t>p</w:t>
      </w:r>
      <w:r w:rsidR="00133CAF" w:rsidRPr="007612C6">
        <w:rPr>
          <w:b/>
          <w:bCs/>
        </w:rPr>
        <w:t>eriodic</w:t>
      </w:r>
      <w:r w:rsidR="00133CAF" w:rsidRPr="007612C6">
        <w:rPr>
          <w:rFonts w:hint="eastAsia"/>
          <w:b/>
          <w:bCs/>
          <w:lang w:eastAsia="zh-CN"/>
        </w:rPr>
        <w:t xml:space="preserve"> </w:t>
      </w:r>
      <w:r w:rsidR="00133CAF" w:rsidRPr="007612C6">
        <w:rPr>
          <w:b/>
          <w:bCs/>
        </w:rPr>
        <w:t>reporting</w:t>
      </w:r>
      <w:r>
        <w:rPr>
          <w:rFonts w:eastAsia="等线" w:hint="eastAsia"/>
          <w:b/>
          <w:bCs/>
          <w:lang w:eastAsia="zh-CN"/>
        </w:rPr>
        <w:t>.</w:t>
      </w:r>
    </w:p>
    <w:p w14:paraId="09F3419C" w14:textId="372DE92F" w:rsidR="00133CAF" w:rsidRDefault="00133CAF">
      <w:pPr>
        <w:jc w:val="both"/>
        <w:rPr>
          <w:rFonts w:eastAsia="等线"/>
          <w:b/>
          <w:bCs/>
          <w:lang w:eastAsia="zh-CN"/>
        </w:rPr>
      </w:pPr>
      <w:r>
        <w:rPr>
          <w:rFonts w:eastAsia="等线" w:hint="eastAsia"/>
          <w:b/>
          <w:bCs/>
          <w:lang w:eastAsia="zh-CN"/>
        </w:rPr>
        <w:t xml:space="preserve">Proposal </w:t>
      </w:r>
      <w:r w:rsidR="00BA1A4C">
        <w:rPr>
          <w:rFonts w:eastAsia="等线" w:hint="eastAsia"/>
          <w:b/>
          <w:bCs/>
          <w:lang w:eastAsia="zh-CN"/>
        </w:rPr>
        <w:t>12</w:t>
      </w:r>
      <w:r>
        <w:rPr>
          <w:rFonts w:eastAsia="等线" w:hint="eastAsia"/>
          <w:b/>
          <w:bCs/>
          <w:lang w:eastAsia="zh-CN"/>
        </w:rPr>
        <w:t xml:space="preserve">: </w:t>
      </w:r>
      <w:r w:rsidRPr="007612C6">
        <w:rPr>
          <w:b/>
          <w:bCs/>
          <w:lang w:eastAsia="zh-CN"/>
        </w:rPr>
        <w:t>The</w:t>
      </w:r>
      <w:r w:rsidRPr="007612C6">
        <w:rPr>
          <w:rFonts w:hint="eastAsia"/>
          <w:b/>
          <w:bCs/>
          <w:lang w:eastAsia="zh-CN"/>
        </w:rPr>
        <w:t xml:space="preserve"> threshold of RRM </w:t>
      </w:r>
      <w:r w:rsidRPr="007612C6">
        <w:rPr>
          <w:b/>
          <w:bCs/>
        </w:rPr>
        <w:t>measurement</w:t>
      </w:r>
      <w:r w:rsidRPr="007612C6">
        <w:rPr>
          <w:rFonts w:hint="eastAsia"/>
          <w:b/>
          <w:bCs/>
          <w:lang w:eastAsia="zh-CN"/>
        </w:rPr>
        <w:t xml:space="preserve"> </w:t>
      </w:r>
      <w:r w:rsidRPr="007612C6">
        <w:rPr>
          <w:rFonts w:eastAsia="等线"/>
          <w:b/>
          <w:bCs/>
          <w:lang w:eastAsia="zh-CN"/>
        </w:rPr>
        <w:t>results</w:t>
      </w:r>
      <w:r w:rsidRPr="00133CAF">
        <w:rPr>
          <w:rFonts w:eastAsia="等线" w:hint="eastAsia"/>
          <w:b/>
          <w:bCs/>
          <w:lang w:eastAsia="zh-CN"/>
        </w:rPr>
        <w:t xml:space="preserve"> </w:t>
      </w:r>
      <w:r>
        <w:rPr>
          <w:rFonts w:eastAsia="等线" w:hint="eastAsia"/>
          <w:b/>
          <w:bCs/>
          <w:lang w:eastAsia="zh-CN"/>
        </w:rPr>
        <w:t xml:space="preserve">needs to be considered in </w:t>
      </w:r>
      <w:r w:rsidRPr="00F72ABC">
        <w:rPr>
          <w:rFonts w:eastAsia="等线"/>
          <w:b/>
          <w:bCs/>
          <w:lang w:eastAsia="zh-CN"/>
        </w:rPr>
        <w:t xml:space="preserve">inference </w:t>
      </w:r>
      <w:r w:rsidR="00926C0D" w:rsidRPr="00EC77E1">
        <w:rPr>
          <w:rFonts w:eastAsia="等线"/>
          <w:b/>
          <w:bCs/>
          <w:lang w:eastAsia="zh-CN"/>
        </w:rPr>
        <w:t>related info</w:t>
      </w:r>
      <w:r w:rsidRPr="00F72ABC">
        <w:rPr>
          <w:rFonts w:eastAsia="等线"/>
          <w:b/>
          <w:bCs/>
          <w:lang w:eastAsia="zh-CN"/>
        </w:rPr>
        <w:t xml:space="preserve"> from NW to UE</w:t>
      </w:r>
      <w:r w:rsidRPr="007612C6">
        <w:rPr>
          <w:rFonts w:eastAsia="等线" w:hint="eastAsia"/>
          <w:b/>
          <w:bCs/>
          <w:lang w:eastAsia="zh-CN"/>
        </w:rPr>
        <w:t xml:space="preserve">, which is used for </w:t>
      </w:r>
      <w:r w:rsidRPr="007612C6">
        <w:rPr>
          <w:b/>
          <w:bCs/>
        </w:rPr>
        <w:t xml:space="preserve">event triggered </w:t>
      </w:r>
      <w:r w:rsidRPr="007612C6">
        <w:rPr>
          <w:rFonts w:hint="eastAsia"/>
          <w:b/>
          <w:bCs/>
          <w:lang w:eastAsia="zh-CN"/>
        </w:rPr>
        <w:t>inference and</w:t>
      </w:r>
      <w:r w:rsidR="00F26E12">
        <w:rPr>
          <w:rFonts w:hint="eastAsia"/>
          <w:b/>
          <w:bCs/>
          <w:lang w:eastAsia="zh-CN"/>
        </w:rPr>
        <w:t>/or</w:t>
      </w:r>
      <w:r w:rsidRPr="007612C6">
        <w:rPr>
          <w:rFonts w:hint="eastAsia"/>
          <w:b/>
          <w:bCs/>
          <w:lang w:eastAsia="zh-CN"/>
        </w:rPr>
        <w:t xml:space="preserve"> </w:t>
      </w:r>
      <w:r w:rsidRPr="007612C6">
        <w:rPr>
          <w:b/>
          <w:bCs/>
        </w:rPr>
        <w:t>reporting</w:t>
      </w:r>
      <w:r>
        <w:rPr>
          <w:rFonts w:hint="eastAsia"/>
          <w:b/>
          <w:bCs/>
          <w:lang w:eastAsia="zh-CN"/>
        </w:rPr>
        <w:t>.</w:t>
      </w:r>
    </w:p>
    <w:p w14:paraId="160E1FA6" w14:textId="77777777" w:rsidR="00926C0D" w:rsidRDefault="00926C0D" w:rsidP="00FC3FEA">
      <w:pPr>
        <w:jc w:val="both"/>
        <w:rPr>
          <w:rFonts w:eastAsia="宋体"/>
          <w:u w:val="single"/>
          <w:lang w:val="en-US" w:eastAsia="zh-CN"/>
        </w:rPr>
      </w:pPr>
    </w:p>
    <w:p w14:paraId="1FA549DD" w14:textId="07850B46" w:rsidR="00926C0D" w:rsidRPr="00116A0A" w:rsidRDefault="00926C0D" w:rsidP="00FC3FEA">
      <w:pPr>
        <w:jc w:val="both"/>
        <w:rPr>
          <w:rFonts w:eastAsia="宋体"/>
          <w:b/>
          <w:bCs/>
          <w:u w:val="single"/>
          <w:lang w:val="en-US" w:eastAsia="zh-CN"/>
        </w:rPr>
      </w:pPr>
      <w:r w:rsidRPr="00116A0A">
        <w:rPr>
          <w:rFonts w:eastAsia="宋体" w:hint="eastAsia"/>
          <w:b/>
          <w:bCs/>
          <w:u w:val="single"/>
          <w:lang w:val="en-US" w:eastAsia="zh-CN"/>
        </w:rPr>
        <w:t>M</w:t>
      </w:r>
      <w:r w:rsidRPr="00116A0A">
        <w:rPr>
          <w:rFonts w:eastAsia="宋体"/>
          <w:b/>
          <w:bCs/>
          <w:u w:val="single"/>
          <w:lang w:val="en-US" w:eastAsia="zh-CN"/>
        </w:rPr>
        <w:t>easurement event prediction</w:t>
      </w:r>
    </w:p>
    <w:p w14:paraId="77142416" w14:textId="3263304F" w:rsidR="00F90902" w:rsidRPr="00942CAE" w:rsidRDefault="00F90902" w:rsidP="00FC3FEA">
      <w:pPr>
        <w:jc w:val="both"/>
        <w:rPr>
          <w:rFonts w:eastAsia="宋体"/>
        </w:rPr>
      </w:pPr>
      <w:r w:rsidRPr="00942CAE">
        <w:rPr>
          <w:rFonts w:eastAsia="宋体"/>
          <w:lang w:val="en-US" w:eastAsia="zh-CN"/>
        </w:rPr>
        <w:t xml:space="preserve">For </w:t>
      </w:r>
      <w:r w:rsidR="00FC3FEA" w:rsidRPr="00FC3FEA">
        <w:rPr>
          <w:rFonts w:eastAsia="宋体"/>
          <w:lang w:val="en-US" w:eastAsia="zh-CN"/>
        </w:rPr>
        <w:t>measurement event prediction</w:t>
      </w:r>
      <w:r w:rsidR="00FC3FEA">
        <w:rPr>
          <w:rFonts w:eastAsia="宋体" w:hint="eastAsia"/>
          <w:lang w:val="en-US" w:eastAsia="zh-CN"/>
        </w:rPr>
        <w:t xml:space="preserve">, </w:t>
      </w:r>
      <w:r w:rsidRPr="00942CAE">
        <w:rPr>
          <w:rFonts w:eastAsia="宋体"/>
          <w:lang w:val="en-US" w:eastAsia="zh-CN"/>
        </w:rPr>
        <w:t>the</w:t>
      </w:r>
      <w:r w:rsidR="00FC3FEA">
        <w:rPr>
          <w:rFonts w:eastAsia="宋体" w:hint="eastAsia"/>
          <w:lang w:val="en-US" w:eastAsia="zh-CN"/>
        </w:rPr>
        <w:t xml:space="preserve"> </w:t>
      </w:r>
      <w:r w:rsidR="00FC3FEA" w:rsidRPr="00942CAE">
        <w:rPr>
          <w:rFonts w:eastAsia="宋体"/>
          <w:lang w:val="en-US" w:eastAsia="zh-CN"/>
        </w:rPr>
        <w:t>following</w:t>
      </w:r>
      <w:r w:rsidRPr="00942CAE">
        <w:rPr>
          <w:rFonts w:eastAsia="宋体"/>
          <w:lang w:val="en-US" w:eastAsia="zh-CN"/>
        </w:rPr>
        <w:t xml:space="preserve"> content of inference related info</w:t>
      </w:r>
      <w:r w:rsidR="00FC3FEA">
        <w:rPr>
          <w:rFonts w:eastAsia="宋体" w:hint="eastAsia"/>
          <w:lang w:val="en-US" w:eastAsia="zh-CN"/>
        </w:rPr>
        <w:t xml:space="preserve"> could</w:t>
      </w:r>
      <w:r w:rsidRPr="00942CAE">
        <w:rPr>
          <w:rFonts w:eastAsia="宋体"/>
          <w:lang w:val="en-US" w:eastAsia="zh-CN"/>
        </w:rPr>
        <w:t xml:space="preserve"> be further discussed:</w:t>
      </w:r>
    </w:p>
    <w:p w14:paraId="4AEB030A" w14:textId="77777777" w:rsidR="00F90902" w:rsidRPr="00942CAE" w:rsidRDefault="00F90902" w:rsidP="00D64444">
      <w:pPr>
        <w:pStyle w:val="aff"/>
        <w:numPr>
          <w:ilvl w:val="0"/>
          <w:numId w:val="9"/>
        </w:numPr>
        <w:spacing w:after="180"/>
        <w:ind w:leftChars="0" w:left="442" w:hanging="442"/>
        <w:jc w:val="both"/>
        <w:rPr>
          <w:rFonts w:ascii="Times New Roman" w:eastAsia="宋体" w:hAnsi="Times New Roman"/>
          <w:szCs w:val="20"/>
        </w:rPr>
      </w:pPr>
      <w:r w:rsidRPr="00942CAE">
        <w:rPr>
          <w:rFonts w:ascii="Times New Roman" w:eastAsia="宋体" w:hAnsi="Times New Roman"/>
          <w:szCs w:val="20"/>
          <w:lang w:val="en-US" w:eastAsia="zh-CN"/>
        </w:rPr>
        <w:t>For indirect prediction:</w:t>
      </w:r>
    </w:p>
    <w:p w14:paraId="43B17F10" w14:textId="77777777" w:rsidR="007A1F32" w:rsidRDefault="007A1F32" w:rsidP="007A1F32">
      <w:pPr>
        <w:pStyle w:val="Doc-comment"/>
        <w:numPr>
          <w:ilvl w:val="1"/>
          <w:numId w:val="20"/>
        </w:numPr>
        <w:spacing w:after="180"/>
        <w:rPr>
          <w:rFonts w:ascii="Times New Roman" w:eastAsiaTheme="minorEastAsia" w:hAnsi="Times New Roman" w:cs="Times New Roman"/>
          <w:i w:val="0"/>
          <w:iCs/>
          <w:sz w:val="20"/>
          <w:szCs w:val="20"/>
          <w:lang w:eastAsia="zh-CN"/>
        </w:rPr>
      </w:pPr>
      <w:r>
        <w:rPr>
          <w:rFonts w:ascii="Times New Roman" w:eastAsiaTheme="minorEastAsia" w:hAnsi="Times New Roman" w:cs="Times New Roman" w:hint="eastAsia"/>
          <w:i w:val="0"/>
          <w:iCs/>
          <w:sz w:val="20"/>
          <w:szCs w:val="20"/>
          <w:lang w:eastAsia="zh-CN"/>
        </w:rPr>
        <w:t>T</w:t>
      </w:r>
      <w:r w:rsidR="00D74B65" w:rsidRPr="00D74B65">
        <w:rPr>
          <w:rFonts w:ascii="Times New Roman" w:hAnsi="Times New Roman" w:cs="Times New Roman"/>
          <w:i w:val="0"/>
          <w:iCs/>
          <w:sz w:val="20"/>
          <w:szCs w:val="20"/>
        </w:rPr>
        <w:t>he length of Prediction Window</w:t>
      </w:r>
    </w:p>
    <w:p w14:paraId="63FDEC78" w14:textId="558C46B2" w:rsidR="007A1F32" w:rsidRDefault="00D74B65" w:rsidP="007A1F32">
      <w:pPr>
        <w:pStyle w:val="Doc-comment"/>
        <w:numPr>
          <w:ilvl w:val="1"/>
          <w:numId w:val="20"/>
        </w:numPr>
        <w:spacing w:after="180"/>
        <w:rPr>
          <w:rFonts w:ascii="Times New Roman" w:eastAsiaTheme="minorEastAsia" w:hAnsi="Times New Roman" w:cs="Times New Roman"/>
          <w:i w:val="0"/>
          <w:iCs/>
          <w:sz w:val="20"/>
          <w:szCs w:val="20"/>
          <w:lang w:eastAsia="zh-CN"/>
        </w:rPr>
      </w:pPr>
      <w:r w:rsidRPr="00D74B65">
        <w:rPr>
          <w:rFonts w:ascii="Times New Roman" w:eastAsiaTheme="minorEastAsia" w:hAnsi="Times New Roman" w:cs="Times New Roman"/>
          <w:i w:val="0"/>
          <w:iCs/>
          <w:sz w:val="20"/>
          <w:szCs w:val="20"/>
          <w:lang w:eastAsia="zh-CN"/>
        </w:rPr>
        <w:t>L1 sampling period</w:t>
      </w:r>
      <w:r w:rsidR="00F26E12">
        <w:rPr>
          <w:rFonts w:ascii="Times New Roman" w:eastAsiaTheme="minorEastAsia" w:hAnsi="Times New Roman" w:cs="Times New Roman" w:hint="eastAsia"/>
          <w:i w:val="0"/>
          <w:iCs/>
          <w:sz w:val="20"/>
          <w:szCs w:val="20"/>
          <w:lang w:eastAsia="zh-CN"/>
        </w:rPr>
        <w:t xml:space="preserve"> </w:t>
      </w:r>
    </w:p>
    <w:p w14:paraId="035CE702" w14:textId="2AC8114E" w:rsidR="007A1F32" w:rsidRPr="007A1F32" w:rsidRDefault="007A1F32" w:rsidP="007A1F32">
      <w:pPr>
        <w:pStyle w:val="Doc-comment"/>
        <w:numPr>
          <w:ilvl w:val="1"/>
          <w:numId w:val="20"/>
        </w:numPr>
        <w:spacing w:after="180"/>
        <w:rPr>
          <w:rFonts w:ascii="Times New Roman" w:eastAsiaTheme="minorEastAsia" w:hAnsi="Times New Roman" w:cs="Times New Roman"/>
          <w:i w:val="0"/>
          <w:iCs/>
          <w:sz w:val="20"/>
          <w:szCs w:val="20"/>
          <w:lang w:eastAsia="zh-CN"/>
        </w:rPr>
      </w:pPr>
      <w:r w:rsidRPr="007A1F32">
        <w:rPr>
          <w:rFonts w:ascii="Times New Roman" w:eastAsiaTheme="minorEastAsia" w:hAnsi="Times New Roman" w:cs="Times New Roman" w:hint="eastAsia"/>
          <w:i w:val="0"/>
          <w:iCs/>
          <w:sz w:val="20"/>
          <w:szCs w:val="20"/>
          <w:lang w:eastAsia="zh-CN"/>
        </w:rPr>
        <w:t>Inference</w:t>
      </w:r>
      <w:r w:rsidRPr="007A1F32">
        <w:rPr>
          <w:rFonts w:ascii="Times New Roman" w:eastAsiaTheme="minorEastAsia" w:hAnsi="Times New Roman" w:cs="Times New Roman"/>
          <w:i w:val="0"/>
          <w:iCs/>
          <w:sz w:val="20"/>
          <w:szCs w:val="20"/>
          <w:lang w:eastAsia="zh-CN"/>
        </w:rPr>
        <w:t xml:space="preserve"> output related info</w:t>
      </w:r>
      <w:r>
        <w:rPr>
          <w:rFonts w:ascii="Times New Roman" w:eastAsiaTheme="minorEastAsia" w:hAnsi="Times New Roman" w:cs="Times New Roman" w:hint="eastAsia"/>
          <w:i w:val="0"/>
          <w:iCs/>
          <w:sz w:val="20"/>
          <w:szCs w:val="20"/>
          <w:lang w:eastAsia="zh-CN"/>
        </w:rPr>
        <w:t xml:space="preserve">, e.g., </w:t>
      </w:r>
      <w:r w:rsidR="00DB3FD8" w:rsidRPr="00DB3FD8">
        <w:rPr>
          <w:rFonts w:ascii="Times New Roman" w:eastAsiaTheme="minorEastAsia" w:hAnsi="Times New Roman" w:cs="Times New Roman"/>
          <w:i w:val="0"/>
          <w:iCs/>
          <w:sz w:val="20"/>
          <w:szCs w:val="20"/>
          <w:lang w:eastAsia="zh-CN"/>
        </w:rPr>
        <w:t>predicted</w:t>
      </w:r>
      <w:r w:rsidR="00DB3FD8" w:rsidRPr="00DB3FD8">
        <w:rPr>
          <w:rFonts w:ascii="Times New Roman" w:eastAsiaTheme="minorEastAsia" w:hAnsi="Times New Roman" w:cs="Times New Roman" w:hint="eastAsia"/>
          <w:i w:val="0"/>
          <w:iCs/>
          <w:sz w:val="20"/>
          <w:szCs w:val="20"/>
          <w:lang w:eastAsia="zh-CN"/>
        </w:rPr>
        <w:t xml:space="preserve"> </w:t>
      </w:r>
      <w:r>
        <w:rPr>
          <w:rFonts w:ascii="Times New Roman" w:eastAsiaTheme="minorEastAsia" w:hAnsi="Times New Roman" w:cs="Times New Roman" w:hint="eastAsia"/>
          <w:i w:val="0"/>
          <w:iCs/>
          <w:sz w:val="20"/>
          <w:szCs w:val="20"/>
          <w:lang w:eastAsia="zh-CN"/>
        </w:rPr>
        <w:t xml:space="preserve">A1-A6 </w:t>
      </w:r>
      <w:r w:rsidRPr="007A1F32">
        <w:rPr>
          <w:rFonts w:ascii="Times New Roman" w:eastAsiaTheme="minorEastAsia" w:hAnsi="Times New Roman" w:cs="Times New Roman"/>
          <w:i w:val="0"/>
          <w:iCs/>
          <w:sz w:val="20"/>
          <w:szCs w:val="20"/>
          <w:lang w:eastAsia="zh-CN"/>
        </w:rPr>
        <w:t>events</w:t>
      </w:r>
      <w:r w:rsidR="004C711C">
        <w:rPr>
          <w:rFonts w:ascii="Times New Roman" w:eastAsiaTheme="minorEastAsia" w:hAnsi="Times New Roman" w:cs="Times New Roman" w:hint="eastAsia"/>
          <w:i w:val="0"/>
          <w:iCs/>
          <w:sz w:val="20"/>
          <w:szCs w:val="20"/>
          <w:lang w:eastAsia="zh-CN"/>
        </w:rPr>
        <w:t>;</w:t>
      </w:r>
    </w:p>
    <w:p w14:paraId="0F7CD99D" w14:textId="188797E0" w:rsidR="00F90902" w:rsidRDefault="00835755" w:rsidP="00836794">
      <w:pPr>
        <w:pStyle w:val="Doc-comment"/>
        <w:numPr>
          <w:ilvl w:val="1"/>
          <w:numId w:val="20"/>
        </w:numPr>
        <w:spacing w:after="180"/>
        <w:rPr>
          <w:rFonts w:ascii="Times New Roman" w:eastAsiaTheme="minorEastAsia" w:hAnsi="Times New Roman" w:cs="Times New Roman"/>
          <w:i w:val="0"/>
          <w:iCs/>
          <w:sz w:val="20"/>
          <w:szCs w:val="20"/>
          <w:lang w:eastAsia="zh-CN"/>
        </w:rPr>
      </w:pPr>
      <w:r w:rsidRPr="00835755">
        <w:rPr>
          <w:rFonts w:ascii="Times New Roman" w:eastAsiaTheme="minorEastAsia" w:hAnsi="Times New Roman" w:cs="Times New Roman"/>
          <w:i w:val="0"/>
          <w:iCs/>
          <w:sz w:val="20"/>
          <w:szCs w:val="20"/>
          <w:lang w:eastAsia="zh-CN"/>
        </w:rPr>
        <w:t>Associated ID (FFS)</w:t>
      </w:r>
    </w:p>
    <w:p w14:paraId="7DD3EFDA" w14:textId="77777777" w:rsidR="00D74B65" w:rsidRPr="00836794" w:rsidRDefault="00D74B65" w:rsidP="00D74B65">
      <w:pPr>
        <w:pStyle w:val="aff"/>
        <w:numPr>
          <w:ilvl w:val="0"/>
          <w:numId w:val="20"/>
        </w:numPr>
        <w:spacing w:after="180"/>
        <w:ind w:leftChars="0" w:left="442" w:hanging="442"/>
        <w:jc w:val="both"/>
        <w:rPr>
          <w:rFonts w:eastAsia="等线"/>
          <w:lang w:eastAsia="zh-CN"/>
        </w:rPr>
      </w:pPr>
      <w:r w:rsidRPr="00836794">
        <w:rPr>
          <w:rFonts w:eastAsia="等线"/>
          <w:lang w:eastAsia="zh-CN"/>
        </w:rPr>
        <w:t>For direct prediction:</w:t>
      </w:r>
    </w:p>
    <w:p w14:paraId="0650BE0C" w14:textId="41613992" w:rsidR="00121C95" w:rsidRDefault="00121C95" w:rsidP="00D74B65">
      <w:pPr>
        <w:pStyle w:val="Doc-comment"/>
        <w:numPr>
          <w:ilvl w:val="1"/>
          <w:numId w:val="20"/>
        </w:numPr>
        <w:spacing w:after="180"/>
        <w:rPr>
          <w:rFonts w:ascii="Times New Roman" w:eastAsiaTheme="minorEastAsia" w:hAnsi="Times New Roman" w:cs="Times New Roman"/>
          <w:i w:val="0"/>
          <w:iCs/>
          <w:sz w:val="20"/>
          <w:szCs w:val="20"/>
          <w:lang w:eastAsia="zh-CN"/>
        </w:rPr>
      </w:pPr>
      <w:r>
        <w:rPr>
          <w:rFonts w:ascii="Times New Roman" w:eastAsiaTheme="minorEastAsia" w:hAnsi="Times New Roman" w:cs="Times New Roman" w:hint="eastAsia"/>
          <w:i w:val="0"/>
          <w:iCs/>
          <w:sz w:val="20"/>
          <w:szCs w:val="20"/>
          <w:lang w:eastAsia="zh-CN"/>
        </w:rPr>
        <w:t>T</w:t>
      </w:r>
      <w:r w:rsidRPr="00D74B65">
        <w:rPr>
          <w:rFonts w:ascii="Times New Roman" w:hAnsi="Times New Roman" w:cs="Times New Roman"/>
          <w:i w:val="0"/>
          <w:iCs/>
          <w:sz w:val="20"/>
          <w:szCs w:val="20"/>
        </w:rPr>
        <w:t>he length of Prediction Window</w:t>
      </w:r>
    </w:p>
    <w:p w14:paraId="01C08F98" w14:textId="25BA3763" w:rsidR="00B44CC7" w:rsidRPr="00B44CC7" w:rsidRDefault="00B44CC7" w:rsidP="00B44CC7">
      <w:pPr>
        <w:pStyle w:val="Doc-comment"/>
        <w:numPr>
          <w:ilvl w:val="1"/>
          <w:numId w:val="20"/>
        </w:numPr>
        <w:spacing w:after="180"/>
        <w:rPr>
          <w:rFonts w:ascii="Times New Roman" w:eastAsiaTheme="minorEastAsia" w:hAnsi="Times New Roman" w:cs="Times New Roman"/>
          <w:i w:val="0"/>
          <w:iCs/>
          <w:sz w:val="20"/>
          <w:szCs w:val="20"/>
          <w:lang w:eastAsia="zh-CN"/>
        </w:rPr>
      </w:pPr>
      <w:r>
        <w:rPr>
          <w:rFonts w:ascii="Times New Roman" w:eastAsiaTheme="minorEastAsia" w:hAnsi="Times New Roman" w:cs="Times New Roman" w:hint="eastAsia"/>
          <w:i w:val="0"/>
          <w:iCs/>
          <w:sz w:val="20"/>
          <w:szCs w:val="20"/>
          <w:lang w:eastAsia="zh-CN"/>
        </w:rPr>
        <w:t>P</w:t>
      </w:r>
      <w:r w:rsidRPr="00B44CC7">
        <w:rPr>
          <w:rFonts w:ascii="Times New Roman" w:eastAsiaTheme="minorEastAsia" w:hAnsi="Times New Roman" w:cs="Times New Roman"/>
          <w:i w:val="0"/>
          <w:iCs/>
          <w:sz w:val="20"/>
          <w:szCs w:val="20"/>
          <w:lang w:eastAsia="zh-CN"/>
        </w:rPr>
        <w:t>robability threshold</w:t>
      </w:r>
      <w:r w:rsidR="00661C54">
        <w:rPr>
          <w:rFonts w:ascii="Times New Roman" w:eastAsiaTheme="minorEastAsia" w:hAnsi="Times New Roman" w:cs="Times New Roman" w:hint="eastAsia"/>
          <w:i w:val="0"/>
          <w:iCs/>
          <w:sz w:val="20"/>
          <w:szCs w:val="20"/>
          <w:lang w:eastAsia="zh-CN"/>
        </w:rPr>
        <w:t xml:space="preserve"> </w:t>
      </w:r>
      <w:r w:rsidR="00661C54" w:rsidRPr="00661C54">
        <w:rPr>
          <w:rFonts w:ascii="Times New Roman" w:eastAsiaTheme="minorEastAsia" w:hAnsi="Times New Roman" w:cs="Times New Roman"/>
          <w:i w:val="0"/>
          <w:iCs/>
          <w:sz w:val="20"/>
          <w:szCs w:val="20"/>
          <w:lang w:eastAsia="zh-CN"/>
        </w:rPr>
        <w:t>related info</w:t>
      </w:r>
      <w:r>
        <w:rPr>
          <w:rFonts w:ascii="Times New Roman" w:eastAsiaTheme="minorEastAsia" w:hAnsi="Times New Roman" w:cs="Times New Roman" w:hint="eastAsia"/>
          <w:i w:val="0"/>
          <w:iCs/>
          <w:sz w:val="20"/>
          <w:szCs w:val="20"/>
          <w:lang w:eastAsia="zh-CN"/>
        </w:rPr>
        <w:t xml:space="preserve">, </w:t>
      </w:r>
      <w:r w:rsidR="00661C54">
        <w:rPr>
          <w:rFonts w:ascii="Times New Roman" w:eastAsiaTheme="minorEastAsia" w:hAnsi="Times New Roman" w:cs="Times New Roman" w:hint="eastAsia"/>
          <w:i w:val="0"/>
          <w:iCs/>
          <w:sz w:val="20"/>
          <w:szCs w:val="20"/>
          <w:lang w:eastAsia="zh-CN"/>
        </w:rPr>
        <w:t>e.g., the minimum value of the threshold</w:t>
      </w:r>
      <w:r w:rsidR="00DD3AC5">
        <w:rPr>
          <w:rFonts w:ascii="Times New Roman" w:eastAsiaTheme="minorEastAsia" w:hAnsi="Times New Roman" w:cs="Times New Roman" w:hint="eastAsia"/>
          <w:i w:val="0"/>
          <w:iCs/>
          <w:sz w:val="20"/>
          <w:szCs w:val="20"/>
          <w:lang w:eastAsia="zh-CN"/>
        </w:rPr>
        <w:t xml:space="preserve"> </w:t>
      </w:r>
      <w:r>
        <w:rPr>
          <w:rFonts w:ascii="Times New Roman" w:eastAsiaTheme="minorEastAsia" w:hAnsi="Times New Roman" w:cs="Times New Roman" w:hint="eastAsia"/>
          <w:i w:val="0"/>
          <w:iCs/>
          <w:sz w:val="20"/>
          <w:szCs w:val="20"/>
          <w:lang w:eastAsia="zh-CN"/>
        </w:rPr>
        <w:t xml:space="preserve">which is </w:t>
      </w:r>
      <w:r w:rsidRPr="00B44CC7">
        <w:rPr>
          <w:rFonts w:ascii="Times New Roman" w:eastAsiaTheme="minorEastAsia" w:hAnsi="Times New Roman" w:cs="Times New Roman"/>
          <w:i w:val="0"/>
          <w:iCs/>
          <w:sz w:val="20"/>
          <w:szCs w:val="20"/>
          <w:lang w:eastAsia="zh-CN"/>
        </w:rPr>
        <w:t>used to determine the event prediction</w:t>
      </w:r>
      <w:r>
        <w:rPr>
          <w:rFonts w:ascii="Times New Roman" w:eastAsiaTheme="minorEastAsia" w:hAnsi="Times New Roman" w:cs="Times New Roman" w:hint="eastAsia"/>
          <w:i w:val="0"/>
          <w:iCs/>
          <w:sz w:val="20"/>
          <w:szCs w:val="20"/>
          <w:lang w:eastAsia="zh-CN"/>
        </w:rPr>
        <w:t>;</w:t>
      </w:r>
    </w:p>
    <w:p w14:paraId="46A57927" w14:textId="58E3A6F2" w:rsidR="00D74B65" w:rsidRPr="00EB6919" w:rsidRDefault="00431F70" w:rsidP="00EB6919">
      <w:pPr>
        <w:pStyle w:val="Doc-comment"/>
        <w:numPr>
          <w:ilvl w:val="1"/>
          <w:numId w:val="20"/>
        </w:numPr>
        <w:spacing w:after="180"/>
        <w:rPr>
          <w:rFonts w:ascii="Times New Roman" w:eastAsiaTheme="minorEastAsia" w:hAnsi="Times New Roman" w:cs="Times New Roman"/>
          <w:i w:val="0"/>
          <w:iCs/>
          <w:sz w:val="20"/>
          <w:szCs w:val="20"/>
          <w:lang w:eastAsia="zh-CN"/>
        </w:rPr>
      </w:pPr>
      <w:r w:rsidRPr="007A1F32">
        <w:rPr>
          <w:rFonts w:ascii="Times New Roman" w:eastAsiaTheme="minorEastAsia" w:hAnsi="Times New Roman" w:cs="Times New Roman" w:hint="eastAsia"/>
          <w:i w:val="0"/>
          <w:iCs/>
          <w:sz w:val="20"/>
          <w:szCs w:val="20"/>
          <w:lang w:eastAsia="zh-CN"/>
        </w:rPr>
        <w:t>Inference</w:t>
      </w:r>
      <w:r w:rsidRPr="007A1F32">
        <w:rPr>
          <w:rFonts w:ascii="Times New Roman" w:eastAsiaTheme="minorEastAsia" w:hAnsi="Times New Roman" w:cs="Times New Roman"/>
          <w:i w:val="0"/>
          <w:iCs/>
          <w:sz w:val="20"/>
          <w:szCs w:val="20"/>
          <w:lang w:eastAsia="zh-CN"/>
        </w:rPr>
        <w:t xml:space="preserve"> output related info</w:t>
      </w:r>
      <w:r>
        <w:rPr>
          <w:rFonts w:ascii="Times New Roman" w:eastAsiaTheme="minorEastAsia" w:hAnsi="Times New Roman" w:cs="Times New Roman" w:hint="eastAsia"/>
          <w:i w:val="0"/>
          <w:iCs/>
          <w:sz w:val="20"/>
          <w:szCs w:val="20"/>
          <w:lang w:eastAsia="zh-CN"/>
        </w:rPr>
        <w:t xml:space="preserve">, e.g., </w:t>
      </w:r>
      <w:r w:rsidR="00DB3FD8" w:rsidRPr="00DB3FD8">
        <w:rPr>
          <w:rFonts w:ascii="Times New Roman" w:eastAsiaTheme="minorEastAsia" w:hAnsi="Times New Roman" w:cs="Times New Roman"/>
          <w:i w:val="0"/>
          <w:iCs/>
          <w:sz w:val="20"/>
          <w:szCs w:val="20"/>
          <w:lang w:eastAsia="zh-CN"/>
        </w:rPr>
        <w:t>predicted</w:t>
      </w:r>
      <w:r w:rsidR="00DB3FD8">
        <w:rPr>
          <w:rFonts w:ascii="Times New Roman" w:eastAsiaTheme="minorEastAsia" w:hAnsi="Times New Roman" w:cs="Times New Roman" w:hint="eastAsia"/>
          <w:i w:val="0"/>
          <w:iCs/>
          <w:sz w:val="20"/>
          <w:szCs w:val="20"/>
          <w:lang w:eastAsia="zh-CN"/>
        </w:rPr>
        <w:t xml:space="preserve"> </w:t>
      </w:r>
      <w:r>
        <w:rPr>
          <w:rFonts w:ascii="Times New Roman" w:eastAsiaTheme="minorEastAsia" w:hAnsi="Times New Roman" w:cs="Times New Roman" w:hint="eastAsia"/>
          <w:i w:val="0"/>
          <w:iCs/>
          <w:sz w:val="20"/>
          <w:szCs w:val="20"/>
          <w:lang w:eastAsia="zh-CN"/>
        </w:rPr>
        <w:t xml:space="preserve">A1-A6 </w:t>
      </w:r>
      <w:r w:rsidRPr="007A1F32">
        <w:rPr>
          <w:rFonts w:ascii="Times New Roman" w:eastAsiaTheme="minorEastAsia" w:hAnsi="Times New Roman" w:cs="Times New Roman"/>
          <w:i w:val="0"/>
          <w:iCs/>
          <w:sz w:val="20"/>
          <w:szCs w:val="20"/>
          <w:lang w:eastAsia="zh-CN"/>
        </w:rPr>
        <w:t>events</w:t>
      </w:r>
      <w:r w:rsidR="004C711C">
        <w:rPr>
          <w:rFonts w:ascii="Times New Roman" w:eastAsiaTheme="minorEastAsia" w:hAnsi="Times New Roman" w:cs="Times New Roman" w:hint="eastAsia"/>
          <w:i w:val="0"/>
          <w:iCs/>
          <w:sz w:val="20"/>
          <w:szCs w:val="20"/>
          <w:lang w:eastAsia="zh-CN"/>
        </w:rPr>
        <w:t>;</w:t>
      </w:r>
    </w:p>
    <w:p w14:paraId="67713A3C" w14:textId="66F00954" w:rsidR="00D74B65" w:rsidRPr="00D74B65" w:rsidRDefault="00835755" w:rsidP="00D74B65">
      <w:pPr>
        <w:pStyle w:val="Doc-comment"/>
        <w:numPr>
          <w:ilvl w:val="1"/>
          <w:numId w:val="20"/>
        </w:numPr>
        <w:spacing w:after="180"/>
        <w:rPr>
          <w:rFonts w:ascii="Times New Roman" w:hAnsi="Times New Roman" w:cs="Times New Roman"/>
          <w:i w:val="0"/>
          <w:iCs/>
          <w:sz w:val="20"/>
          <w:szCs w:val="20"/>
        </w:rPr>
      </w:pPr>
      <w:r w:rsidRPr="00835755">
        <w:rPr>
          <w:rFonts w:ascii="Times New Roman" w:eastAsiaTheme="minorEastAsia" w:hAnsi="Times New Roman" w:cs="Times New Roman"/>
          <w:i w:val="0"/>
          <w:iCs/>
          <w:sz w:val="20"/>
          <w:szCs w:val="20"/>
          <w:lang w:eastAsia="zh-CN"/>
        </w:rPr>
        <w:t>Associated ID (FFS)</w:t>
      </w:r>
    </w:p>
    <w:p w14:paraId="2692849C" w14:textId="535439E8" w:rsidR="00AE4061" w:rsidRPr="00AE4061" w:rsidRDefault="00933D94" w:rsidP="00116A0A">
      <w:pPr>
        <w:jc w:val="both"/>
        <w:rPr>
          <w:rFonts w:eastAsia="宋体"/>
          <w:b/>
          <w:bCs/>
          <w:lang w:val="en-US"/>
        </w:rPr>
      </w:pPr>
      <w:r w:rsidRPr="00AE4061">
        <w:rPr>
          <w:rFonts w:eastAsia="等线"/>
          <w:b/>
          <w:bCs/>
          <w:lang w:eastAsia="zh-CN"/>
        </w:rPr>
        <w:t xml:space="preserve">Proposal </w:t>
      </w:r>
      <w:r w:rsidR="00DD7B85" w:rsidRPr="00AE4061">
        <w:rPr>
          <w:rFonts w:eastAsia="等线" w:hint="eastAsia"/>
          <w:b/>
          <w:bCs/>
          <w:lang w:eastAsia="zh-CN"/>
        </w:rPr>
        <w:t>1</w:t>
      </w:r>
      <w:r w:rsidR="00DD7B85">
        <w:rPr>
          <w:rFonts w:eastAsia="等线" w:hint="eastAsia"/>
          <w:b/>
          <w:bCs/>
          <w:lang w:eastAsia="zh-CN"/>
        </w:rPr>
        <w:t>3</w:t>
      </w:r>
      <w:r w:rsidRPr="00AE4061">
        <w:rPr>
          <w:rFonts w:eastAsia="等线"/>
          <w:b/>
          <w:bCs/>
          <w:lang w:eastAsia="zh-CN"/>
        </w:rPr>
        <w:t>:</w:t>
      </w:r>
      <w:r>
        <w:rPr>
          <w:rFonts w:eastAsia="等线" w:hint="eastAsia"/>
          <w:b/>
          <w:bCs/>
          <w:lang w:eastAsia="zh-CN"/>
        </w:rPr>
        <w:t xml:space="preserve"> </w:t>
      </w:r>
      <w:r w:rsidRPr="00933D94">
        <w:rPr>
          <w:rFonts w:eastAsia="等线"/>
          <w:b/>
          <w:bCs/>
          <w:lang w:eastAsia="zh-CN"/>
        </w:rPr>
        <w:t>For indirect prediction</w:t>
      </w:r>
      <w:r>
        <w:rPr>
          <w:rFonts w:eastAsia="等线" w:hint="eastAsia"/>
          <w:b/>
          <w:bCs/>
          <w:lang w:eastAsia="zh-CN"/>
        </w:rPr>
        <w:t xml:space="preserve"> in </w:t>
      </w:r>
      <w:r w:rsidRPr="00933D94">
        <w:rPr>
          <w:rFonts w:eastAsia="等线"/>
          <w:b/>
          <w:bCs/>
          <w:lang w:eastAsia="zh-CN"/>
        </w:rPr>
        <w:t>measurement event prediction</w:t>
      </w:r>
      <w:r>
        <w:rPr>
          <w:rFonts w:eastAsia="等线" w:hint="eastAsia"/>
          <w:b/>
          <w:bCs/>
          <w:lang w:eastAsia="zh-CN"/>
        </w:rPr>
        <w:t xml:space="preserve">, </w:t>
      </w:r>
      <w:r w:rsidRPr="00F72ABC">
        <w:rPr>
          <w:rFonts w:eastAsia="等线"/>
          <w:b/>
          <w:bCs/>
          <w:lang w:eastAsia="zh-CN"/>
        </w:rPr>
        <w:t xml:space="preserve">the content of inference </w:t>
      </w:r>
      <w:r w:rsidR="00DD7B85" w:rsidRPr="00DD7B85">
        <w:rPr>
          <w:rFonts w:eastAsia="等线"/>
          <w:b/>
          <w:bCs/>
          <w:lang w:eastAsia="zh-CN"/>
        </w:rPr>
        <w:t>related info</w:t>
      </w:r>
      <w:r w:rsidRPr="00F72ABC">
        <w:rPr>
          <w:rFonts w:eastAsia="等线"/>
          <w:b/>
          <w:bCs/>
          <w:lang w:eastAsia="zh-CN"/>
        </w:rPr>
        <w:t xml:space="preserve"> from NW to UE could be considered:</w:t>
      </w:r>
      <w:r>
        <w:rPr>
          <w:rFonts w:eastAsia="等线" w:hint="eastAsia"/>
          <w:b/>
          <w:bCs/>
          <w:lang w:eastAsia="zh-CN"/>
        </w:rPr>
        <w:t xml:space="preserve"> </w:t>
      </w:r>
    </w:p>
    <w:p w14:paraId="71A271A5" w14:textId="77777777" w:rsidR="00DD7B85" w:rsidRPr="00116A0A" w:rsidRDefault="00DD7B85" w:rsidP="00DD7B85">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T</w:t>
      </w:r>
      <w:r w:rsidRPr="00116A0A">
        <w:rPr>
          <w:rFonts w:ascii="Times New Roman" w:hAnsi="Times New Roman" w:cs="Times New Roman"/>
          <w:b/>
          <w:bCs/>
          <w:i w:val="0"/>
          <w:iCs/>
          <w:sz w:val="20"/>
          <w:szCs w:val="20"/>
        </w:rPr>
        <w:t>he length of Prediction Window</w:t>
      </w:r>
    </w:p>
    <w:p w14:paraId="7FEEAABE" w14:textId="77777777" w:rsidR="00DD7B85" w:rsidRPr="00116A0A" w:rsidRDefault="00DD7B85" w:rsidP="00DD7B85">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b/>
          <w:bCs/>
          <w:i w:val="0"/>
          <w:iCs/>
          <w:sz w:val="20"/>
          <w:szCs w:val="20"/>
          <w:lang w:eastAsia="zh-CN"/>
        </w:rPr>
        <w:t>L1 sampling period</w:t>
      </w:r>
      <w:r w:rsidRPr="00116A0A">
        <w:rPr>
          <w:rFonts w:ascii="Times New Roman" w:eastAsiaTheme="minorEastAsia" w:hAnsi="Times New Roman" w:cs="Times New Roman" w:hint="eastAsia"/>
          <w:b/>
          <w:bCs/>
          <w:i w:val="0"/>
          <w:iCs/>
          <w:sz w:val="20"/>
          <w:szCs w:val="20"/>
          <w:lang w:eastAsia="zh-CN"/>
        </w:rPr>
        <w:t xml:space="preserve"> </w:t>
      </w:r>
    </w:p>
    <w:p w14:paraId="02193922" w14:textId="77777777" w:rsidR="00DD7B85" w:rsidRPr="00116A0A" w:rsidRDefault="00DD7B85" w:rsidP="00DD7B85">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Inference</w:t>
      </w:r>
      <w:r w:rsidRPr="00116A0A">
        <w:rPr>
          <w:rFonts w:ascii="Times New Roman" w:eastAsiaTheme="minorEastAsia" w:hAnsi="Times New Roman" w:cs="Times New Roman"/>
          <w:b/>
          <w:bCs/>
          <w:i w:val="0"/>
          <w:iCs/>
          <w:sz w:val="20"/>
          <w:szCs w:val="20"/>
          <w:lang w:eastAsia="zh-CN"/>
        </w:rPr>
        <w:t xml:space="preserve"> output related info</w:t>
      </w:r>
      <w:r w:rsidRPr="00116A0A">
        <w:rPr>
          <w:rFonts w:ascii="Times New Roman" w:eastAsiaTheme="minorEastAsia" w:hAnsi="Times New Roman" w:cs="Times New Roman" w:hint="eastAsia"/>
          <w:b/>
          <w:bCs/>
          <w:i w:val="0"/>
          <w:iCs/>
          <w:sz w:val="20"/>
          <w:szCs w:val="20"/>
          <w:lang w:eastAsia="zh-CN"/>
        </w:rPr>
        <w:t xml:space="preserve">, e.g., </w:t>
      </w:r>
      <w:r w:rsidRPr="00116A0A">
        <w:rPr>
          <w:rFonts w:ascii="Times New Roman" w:eastAsiaTheme="minorEastAsia" w:hAnsi="Times New Roman" w:cs="Times New Roman"/>
          <w:b/>
          <w:bCs/>
          <w:i w:val="0"/>
          <w:iCs/>
          <w:sz w:val="20"/>
          <w:szCs w:val="20"/>
          <w:lang w:eastAsia="zh-CN"/>
        </w:rPr>
        <w:t>predicted</w:t>
      </w:r>
      <w:r w:rsidRPr="00116A0A">
        <w:rPr>
          <w:rFonts w:ascii="Times New Roman" w:eastAsiaTheme="minorEastAsia" w:hAnsi="Times New Roman" w:cs="Times New Roman" w:hint="eastAsia"/>
          <w:b/>
          <w:bCs/>
          <w:i w:val="0"/>
          <w:iCs/>
          <w:sz w:val="20"/>
          <w:szCs w:val="20"/>
          <w:lang w:eastAsia="zh-CN"/>
        </w:rPr>
        <w:t xml:space="preserve"> A1-A6 </w:t>
      </w:r>
      <w:r w:rsidRPr="00116A0A">
        <w:rPr>
          <w:rFonts w:ascii="Times New Roman" w:eastAsiaTheme="minorEastAsia" w:hAnsi="Times New Roman" w:cs="Times New Roman"/>
          <w:b/>
          <w:bCs/>
          <w:i w:val="0"/>
          <w:iCs/>
          <w:sz w:val="20"/>
          <w:szCs w:val="20"/>
          <w:lang w:eastAsia="zh-CN"/>
        </w:rPr>
        <w:t>events</w:t>
      </w:r>
      <w:r w:rsidRPr="00116A0A">
        <w:rPr>
          <w:rFonts w:ascii="Times New Roman" w:eastAsiaTheme="minorEastAsia" w:hAnsi="Times New Roman" w:cs="Times New Roman" w:hint="eastAsia"/>
          <w:b/>
          <w:bCs/>
          <w:i w:val="0"/>
          <w:iCs/>
          <w:sz w:val="20"/>
          <w:szCs w:val="20"/>
          <w:lang w:eastAsia="zh-CN"/>
        </w:rPr>
        <w:t>;</w:t>
      </w:r>
    </w:p>
    <w:p w14:paraId="1CB17571" w14:textId="77777777" w:rsidR="00DD7B85" w:rsidRPr="00116A0A" w:rsidRDefault="00DD7B85" w:rsidP="00DD7B85">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b/>
          <w:bCs/>
          <w:i w:val="0"/>
          <w:iCs/>
          <w:sz w:val="20"/>
          <w:szCs w:val="20"/>
          <w:lang w:eastAsia="zh-CN"/>
        </w:rPr>
        <w:t>Associated ID (FFS)</w:t>
      </w:r>
    </w:p>
    <w:p w14:paraId="37A099E3" w14:textId="1EE20E20" w:rsidR="00F90902" w:rsidRPr="00F90902" w:rsidRDefault="00933D94" w:rsidP="00933D94">
      <w:pPr>
        <w:pStyle w:val="B10"/>
        <w:ind w:left="0" w:firstLine="0"/>
        <w:jc w:val="both"/>
        <w:rPr>
          <w:b/>
          <w:bCs/>
          <w:color w:val="0000FF"/>
          <w:lang w:eastAsia="zh-CN"/>
        </w:rPr>
      </w:pPr>
      <w:r w:rsidRPr="00AE4061">
        <w:rPr>
          <w:rFonts w:eastAsia="等线"/>
          <w:b/>
          <w:bCs/>
          <w:lang w:eastAsia="zh-CN"/>
        </w:rPr>
        <w:t xml:space="preserve">Proposal </w:t>
      </w:r>
      <w:r w:rsidR="00DD7B85" w:rsidRPr="00AE4061">
        <w:rPr>
          <w:rFonts w:eastAsia="等线" w:hint="eastAsia"/>
          <w:b/>
          <w:bCs/>
          <w:lang w:eastAsia="zh-CN"/>
        </w:rPr>
        <w:t>1</w:t>
      </w:r>
      <w:r w:rsidR="00DD7B85">
        <w:rPr>
          <w:rFonts w:eastAsia="等线" w:hint="eastAsia"/>
          <w:b/>
          <w:bCs/>
          <w:lang w:eastAsia="zh-CN"/>
        </w:rPr>
        <w:t>4</w:t>
      </w:r>
      <w:r w:rsidRPr="00AE4061">
        <w:rPr>
          <w:rFonts w:eastAsia="等线"/>
          <w:b/>
          <w:bCs/>
          <w:lang w:eastAsia="zh-CN"/>
        </w:rPr>
        <w:t>:</w:t>
      </w:r>
      <w:r>
        <w:rPr>
          <w:rFonts w:eastAsia="等线" w:hint="eastAsia"/>
          <w:b/>
          <w:bCs/>
          <w:lang w:eastAsia="zh-CN"/>
        </w:rPr>
        <w:t xml:space="preserve"> </w:t>
      </w:r>
      <w:r w:rsidRPr="00933D94">
        <w:rPr>
          <w:rFonts w:eastAsia="等线"/>
          <w:b/>
          <w:bCs/>
          <w:lang w:eastAsia="zh-CN"/>
        </w:rPr>
        <w:t>For direct prediction</w:t>
      </w:r>
      <w:r>
        <w:rPr>
          <w:rFonts w:eastAsia="等线" w:hint="eastAsia"/>
          <w:b/>
          <w:bCs/>
          <w:lang w:eastAsia="zh-CN"/>
        </w:rPr>
        <w:t xml:space="preserve"> in </w:t>
      </w:r>
      <w:r w:rsidRPr="00933D94">
        <w:rPr>
          <w:rFonts w:eastAsia="等线"/>
          <w:b/>
          <w:bCs/>
          <w:lang w:eastAsia="zh-CN"/>
        </w:rPr>
        <w:t>measurement event prediction</w:t>
      </w:r>
      <w:r>
        <w:rPr>
          <w:rFonts w:eastAsia="等线" w:hint="eastAsia"/>
          <w:b/>
          <w:bCs/>
          <w:lang w:eastAsia="zh-CN"/>
        </w:rPr>
        <w:t xml:space="preserve">, </w:t>
      </w:r>
      <w:r w:rsidRPr="00F72ABC">
        <w:rPr>
          <w:rFonts w:eastAsia="等线"/>
          <w:b/>
          <w:bCs/>
          <w:lang w:eastAsia="zh-CN"/>
        </w:rPr>
        <w:t xml:space="preserve">the content of inference </w:t>
      </w:r>
      <w:r w:rsidR="00DD7B85" w:rsidRPr="00DD7B85">
        <w:rPr>
          <w:rFonts w:eastAsia="等线"/>
          <w:b/>
          <w:bCs/>
          <w:lang w:eastAsia="zh-CN"/>
        </w:rPr>
        <w:t>related info</w:t>
      </w:r>
      <w:r w:rsidRPr="00F72ABC">
        <w:rPr>
          <w:rFonts w:eastAsia="等线"/>
          <w:b/>
          <w:bCs/>
          <w:lang w:eastAsia="zh-CN"/>
        </w:rPr>
        <w:t xml:space="preserve"> from NW to UE could be considered:</w:t>
      </w:r>
    </w:p>
    <w:p w14:paraId="1D1D4589" w14:textId="77777777" w:rsidR="00DD7B85" w:rsidRPr="00116A0A" w:rsidRDefault="00DD7B85" w:rsidP="00DD7B85">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T</w:t>
      </w:r>
      <w:r w:rsidRPr="00116A0A">
        <w:rPr>
          <w:rFonts w:ascii="Times New Roman" w:hAnsi="Times New Roman" w:cs="Times New Roman"/>
          <w:b/>
          <w:bCs/>
          <w:i w:val="0"/>
          <w:iCs/>
          <w:sz w:val="20"/>
          <w:szCs w:val="20"/>
        </w:rPr>
        <w:t>he length of Prediction Window</w:t>
      </w:r>
    </w:p>
    <w:p w14:paraId="070151A5" w14:textId="77777777" w:rsidR="00DD7B85" w:rsidRPr="00116A0A" w:rsidRDefault="00DD7B85" w:rsidP="00DD7B85">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P</w:t>
      </w:r>
      <w:r w:rsidRPr="00116A0A">
        <w:rPr>
          <w:rFonts w:ascii="Times New Roman" w:eastAsiaTheme="minorEastAsia" w:hAnsi="Times New Roman" w:cs="Times New Roman"/>
          <w:b/>
          <w:bCs/>
          <w:i w:val="0"/>
          <w:iCs/>
          <w:sz w:val="20"/>
          <w:szCs w:val="20"/>
          <w:lang w:eastAsia="zh-CN"/>
        </w:rPr>
        <w:t>robability threshold</w:t>
      </w:r>
      <w:r w:rsidRPr="00116A0A">
        <w:rPr>
          <w:rFonts w:ascii="Times New Roman" w:eastAsiaTheme="minorEastAsia" w:hAnsi="Times New Roman" w:cs="Times New Roman" w:hint="eastAsia"/>
          <w:b/>
          <w:bCs/>
          <w:i w:val="0"/>
          <w:iCs/>
          <w:sz w:val="20"/>
          <w:szCs w:val="20"/>
          <w:lang w:eastAsia="zh-CN"/>
        </w:rPr>
        <w:t xml:space="preserve"> </w:t>
      </w:r>
      <w:r w:rsidRPr="00116A0A">
        <w:rPr>
          <w:rFonts w:ascii="Times New Roman" w:eastAsiaTheme="minorEastAsia" w:hAnsi="Times New Roman" w:cs="Times New Roman"/>
          <w:b/>
          <w:bCs/>
          <w:i w:val="0"/>
          <w:iCs/>
          <w:sz w:val="20"/>
          <w:szCs w:val="20"/>
          <w:lang w:eastAsia="zh-CN"/>
        </w:rPr>
        <w:t>related info</w:t>
      </w:r>
      <w:r w:rsidRPr="00116A0A">
        <w:rPr>
          <w:rFonts w:ascii="Times New Roman" w:eastAsiaTheme="minorEastAsia" w:hAnsi="Times New Roman" w:cs="Times New Roman" w:hint="eastAsia"/>
          <w:b/>
          <w:bCs/>
          <w:i w:val="0"/>
          <w:iCs/>
          <w:sz w:val="20"/>
          <w:szCs w:val="20"/>
          <w:lang w:eastAsia="zh-CN"/>
        </w:rPr>
        <w:t xml:space="preserve">, e.g., the minimum value of the threshold which is </w:t>
      </w:r>
      <w:r w:rsidRPr="00116A0A">
        <w:rPr>
          <w:rFonts w:ascii="Times New Roman" w:eastAsiaTheme="minorEastAsia" w:hAnsi="Times New Roman" w:cs="Times New Roman"/>
          <w:b/>
          <w:bCs/>
          <w:i w:val="0"/>
          <w:iCs/>
          <w:sz w:val="20"/>
          <w:szCs w:val="20"/>
          <w:lang w:eastAsia="zh-CN"/>
        </w:rPr>
        <w:t>used to determine the event prediction</w:t>
      </w:r>
      <w:r w:rsidRPr="00116A0A">
        <w:rPr>
          <w:rFonts w:ascii="Times New Roman" w:eastAsiaTheme="minorEastAsia" w:hAnsi="Times New Roman" w:cs="Times New Roman" w:hint="eastAsia"/>
          <w:b/>
          <w:bCs/>
          <w:i w:val="0"/>
          <w:iCs/>
          <w:sz w:val="20"/>
          <w:szCs w:val="20"/>
          <w:lang w:eastAsia="zh-CN"/>
        </w:rPr>
        <w:t>;</w:t>
      </w:r>
    </w:p>
    <w:p w14:paraId="58A5D53F" w14:textId="77777777" w:rsidR="00DD7B85" w:rsidRPr="00116A0A" w:rsidRDefault="00DD7B85" w:rsidP="00DD7B85">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Inference</w:t>
      </w:r>
      <w:r w:rsidRPr="00116A0A">
        <w:rPr>
          <w:rFonts w:ascii="Times New Roman" w:eastAsiaTheme="minorEastAsia" w:hAnsi="Times New Roman" w:cs="Times New Roman"/>
          <w:b/>
          <w:bCs/>
          <w:i w:val="0"/>
          <w:iCs/>
          <w:sz w:val="20"/>
          <w:szCs w:val="20"/>
          <w:lang w:eastAsia="zh-CN"/>
        </w:rPr>
        <w:t xml:space="preserve"> output related info</w:t>
      </w:r>
      <w:r w:rsidRPr="00116A0A">
        <w:rPr>
          <w:rFonts w:ascii="Times New Roman" w:eastAsiaTheme="minorEastAsia" w:hAnsi="Times New Roman" w:cs="Times New Roman" w:hint="eastAsia"/>
          <w:b/>
          <w:bCs/>
          <w:i w:val="0"/>
          <w:iCs/>
          <w:sz w:val="20"/>
          <w:szCs w:val="20"/>
          <w:lang w:eastAsia="zh-CN"/>
        </w:rPr>
        <w:t xml:space="preserve">, e.g., </w:t>
      </w:r>
      <w:r w:rsidRPr="00116A0A">
        <w:rPr>
          <w:rFonts w:ascii="Times New Roman" w:eastAsiaTheme="minorEastAsia" w:hAnsi="Times New Roman" w:cs="Times New Roman"/>
          <w:b/>
          <w:bCs/>
          <w:i w:val="0"/>
          <w:iCs/>
          <w:sz w:val="20"/>
          <w:szCs w:val="20"/>
          <w:lang w:eastAsia="zh-CN"/>
        </w:rPr>
        <w:t>predicted</w:t>
      </w:r>
      <w:r w:rsidRPr="00116A0A">
        <w:rPr>
          <w:rFonts w:ascii="Times New Roman" w:eastAsiaTheme="minorEastAsia" w:hAnsi="Times New Roman" w:cs="Times New Roman" w:hint="eastAsia"/>
          <w:b/>
          <w:bCs/>
          <w:i w:val="0"/>
          <w:iCs/>
          <w:sz w:val="20"/>
          <w:szCs w:val="20"/>
          <w:lang w:eastAsia="zh-CN"/>
        </w:rPr>
        <w:t xml:space="preserve"> A1-A6 </w:t>
      </w:r>
      <w:r w:rsidRPr="00116A0A">
        <w:rPr>
          <w:rFonts w:ascii="Times New Roman" w:eastAsiaTheme="minorEastAsia" w:hAnsi="Times New Roman" w:cs="Times New Roman"/>
          <w:b/>
          <w:bCs/>
          <w:i w:val="0"/>
          <w:iCs/>
          <w:sz w:val="20"/>
          <w:szCs w:val="20"/>
          <w:lang w:eastAsia="zh-CN"/>
        </w:rPr>
        <w:t>events</w:t>
      </w:r>
      <w:r w:rsidRPr="00116A0A">
        <w:rPr>
          <w:rFonts w:ascii="Times New Roman" w:eastAsiaTheme="minorEastAsia" w:hAnsi="Times New Roman" w:cs="Times New Roman" w:hint="eastAsia"/>
          <w:b/>
          <w:bCs/>
          <w:i w:val="0"/>
          <w:iCs/>
          <w:sz w:val="20"/>
          <w:szCs w:val="20"/>
          <w:lang w:eastAsia="zh-CN"/>
        </w:rPr>
        <w:t>;</w:t>
      </w:r>
    </w:p>
    <w:p w14:paraId="535FDD2F" w14:textId="34167F70" w:rsidR="00F90902" w:rsidRPr="00933D94" w:rsidRDefault="00DD7B85" w:rsidP="00933D94">
      <w:pPr>
        <w:pStyle w:val="Doc-comment"/>
        <w:numPr>
          <w:ilvl w:val="1"/>
          <w:numId w:val="20"/>
        </w:numPr>
        <w:spacing w:after="180"/>
        <w:rPr>
          <w:rFonts w:ascii="Times New Roman" w:hAnsi="Times New Roman" w:cs="Times New Roman"/>
          <w:b/>
          <w:bCs/>
          <w:i w:val="0"/>
          <w:iCs/>
          <w:sz w:val="20"/>
          <w:szCs w:val="20"/>
        </w:rPr>
      </w:pPr>
      <w:r w:rsidRPr="00116A0A">
        <w:rPr>
          <w:rFonts w:ascii="Times New Roman" w:eastAsiaTheme="minorEastAsia" w:hAnsi="Times New Roman" w:cs="Times New Roman"/>
          <w:b/>
          <w:bCs/>
          <w:i w:val="0"/>
          <w:iCs/>
          <w:sz w:val="20"/>
          <w:szCs w:val="20"/>
          <w:lang w:eastAsia="zh-CN"/>
        </w:rPr>
        <w:lastRenderedPageBreak/>
        <w:t>Associated ID (FFS)</w:t>
      </w:r>
    </w:p>
    <w:p w14:paraId="7F564935" w14:textId="647139CD"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D754C7">
        <w:rPr>
          <w:rStyle w:val="1Char1"/>
          <w:rFonts w:eastAsiaTheme="minorEastAsia" w:hint="eastAsia"/>
          <w:sz w:val="28"/>
          <w:szCs w:val="28"/>
          <w:lang w:eastAsia="zh-CN"/>
        </w:rPr>
        <w:t>3</w:t>
      </w:r>
      <w:r>
        <w:rPr>
          <w:rStyle w:val="1Char1"/>
          <w:rFonts w:eastAsiaTheme="minorEastAsia" w:hint="eastAsia"/>
          <w:sz w:val="28"/>
          <w:szCs w:val="28"/>
          <w:lang w:eastAsia="zh-CN"/>
        </w:rPr>
        <w:t xml:space="preserve"> </w:t>
      </w:r>
      <w:bookmarkStart w:id="4" w:name="_Hlk193818196"/>
      <w:r w:rsidR="00D754C7">
        <w:rPr>
          <w:rFonts w:hint="eastAsia"/>
          <w:b/>
          <w:bCs/>
          <w:kern w:val="44"/>
          <w:sz w:val="28"/>
          <w:szCs w:val="28"/>
          <w:lang w:eastAsia="zh-CN"/>
        </w:rPr>
        <w:t>Functionality</w:t>
      </w:r>
      <w:r w:rsidR="00A350D5">
        <w:rPr>
          <w:rFonts w:hint="eastAsia"/>
          <w:b/>
          <w:bCs/>
          <w:kern w:val="44"/>
          <w:sz w:val="28"/>
          <w:szCs w:val="28"/>
          <w:lang w:eastAsia="zh-CN"/>
        </w:rPr>
        <w:t xml:space="preserve"> </w:t>
      </w:r>
      <w:r>
        <w:rPr>
          <w:rStyle w:val="1Char1"/>
          <w:rFonts w:eastAsiaTheme="minorEastAsia"/>
          <w:sz w:val="28"/>
          <w:szCs w:val="28"/>
          <w:lang w:eastAsia="zh-CN"/>
        </w:rPr>
        <w:t>management</w:t>
      </w:r>
      <w:bookmarkEnd w:id="4"/>
    </w:p>
    <w:p w14:paraId="44190F15" w14:textId="0A38BD3B" w:rsidR="00B67826" w:rsidRDefault="0002082A">
      <w:pPr>
        <w:jc w:val="both"/>
        <w:rPr>
          <w:lang w:eastAsia="zh-CN"/>
        </w:rPr>
      </w:pPr>
      <w:r>
        <w:rPr>
          <w:rFonts w:eastAsia="等线" w:hint="eastAsia"/>
          <w:lang w:eastAsia="zh-CN"/>
        </w:rPr>
        <w:t xml:space="preserve">In AI/ML </w:t>
      </w:r>
      <w:r>
        <w:rPr>
          <w:rFonts w:eastAsia="等线"/>
          <w:lang w:eastAsia="zh-CN"/>
        </w:rPr>
        <w:t>for NR air interface</w:t>
      </w:r>
      <w:r>
        <w:rPr>
          <w:rFonts w:eastAsia="等线" w:hint="eastAsia"/>
          <w:lang w:eastAsia="zh-CN"/>
        </w:rPr>
        <w:t>,</w:t>
      </w:r>
      <w:r>
        <w:rPr>
          <w:rFonts w:eastAsia="等线"/>
          <w:lang w:eastAsia="zh-CN"/>
        </w:rPr>
        <w:t xml:space="preserve"> Functionality</w:t>
      </w:r>
      <w:r>
        <w:rPr>
          <w:rFonts w:eastAsia="等线" w:hint="eastAsia"/>
          <w:lang w:eastAsia="zh-CN"/>
        </w:rPr>
        <w:t xml:space="preserve"> </w:t>
      </w:r>
      <w:r w:rsidRPr="0002082A">
        <w:rPr>
          <w:rFonts w:eastAsia="等线"/>
          <w:lang w:eastAsia="zh-CN"/>
        </w:rPr>
        <w:t>management</w:t>
      </w:r>
      <w:r>
        <w:rPr>
          <w:rFonts w:eastAsia="等线" w:hint="eastAsia"/>
          <w:lang w:eastAsia="zh-CN"/>
        </w:rPr>
        <w:t xml:space="preserve"> refers to a</w:t>
      </w:r>
      <w:r>
        <w:rPr>
          <w:rFonts w:eastAsia="等线"/>
          <w:lang w:eastAsia="zh-CN"/>
        </w:rPr>
        <w:t>ctivation/deactivation/fallback/switching of AI/ML functionality</w:t>
      </w:r>
      <w:r>
        <w:rPr>
          <w:rFonts w:eastAsia="等线" w:hint="eastAsia"/>
          <w:lang w:eastAsia="zh-CN"/>
        </w:rPr>
        <w:t xml:space="preserve">, which could be </w:t>
      </w:r>
      <w:r>
        <w:rPr>
          <w:rFonts w:eastAsia="等线"/>
          <w:lang w:eastAsia="zh-CN"/>
        </w:rPr>
        <w:t>indicate</w:t>
      </w:r>
      <w:r>
        <w:rPr>
          <w:rFonts w:eastAsia="等线" w:hint="eastAsia"/>
          <w:lang w:eastAsia="zh-CN"/>
        </w:rPr>
        <w:t xml:space="preserve">d </w:t>
      </w:r>
      <w:r>
        <w:rPr>
          <w:rFonts w:eastAsia="等线"/>
          <w:lang w:eastAsia="zh-CN"/>
        </w:rPr>
        <w:t>via 3GPP signalling (e.g., RRC, MAC-CE, DCI)</w:t>
      </w:r>
      <w:r>
        <w:rPr>
          <w:rFonts w:eastAsia="等线" w:hint="eastAsia"/>
          <w:lang w:eastAsia="zh-CN"/>
        </w:rPr>
        <w:t xml:space="preserve"> </w:t>
      </w:r>
      <w:r>
        <w:rPr>
          <w:rFonts w:eastAsia="等线"/>
          <w:lang w:eastAsia="zh-CN"/>
        </w:rPr>
        <w:t>for functionality-based LCM.</w:t>
      </w:r>
      <w:r>
        <w:rPr>
          <w:rFonts w:eastAsia="等线" w:hint="eastAsia"/>
          <w:lang w:eastAsia="zh-CN"/>
        </w:rPr>
        <w:t xml:space="preserve"> Based on the description in </w:t>
      </w:r>
      <w:r>
        <w:rPr>
          <w:rFonts w:hint="eastAsia"/>
          <w:lang w:eastAsia="zh-CN"/>
        </w:rPr>
        <w:t>TR 38.843[</w:t>
      </w:r>
      <w:r w:rsidR="00926C0D">
        <w:rPr>
          <w:rFonts w:hint="eastAsia"/>
          <w:lang w:eastAsia="zh-CN"/>
        </w:rPr>
        <w:t>3</w:t>
      </w:r>
      <w:r>
        <w:rPr>
          <w:rFonts w:hint="eastAsia"/>
          <w:lang w:eastAsia="zh-CN"/>
        </w:rPr>
        <w:t xml:space="preserve">], we could observe </w:t>
      </w:r>
      <w:r>
        <w:t xml:space="preserve">the management decision </w:t>
      </w:r>
      <w:r>
        <w:rPr>
          <w:rFonts w:hint="eastAsia"/>
          <w:lang w:eastAsia="zh-CN"/>
        </w:rPr>
        <w:t>could be</w:t>
      </w:r>
      <w:r>
        <w:t xml:space="preserve"> taken by the network or by the UE.</w:t>
      </w:r>
    </w:p>
    <w:p w14:paraId="5E6836F2" w14:textId="77777777" w:rsidR="00B67826" w:rsidRDefault="00000000">
      <w:pPr>
        <w:jc w:val="both"/>
        <w:rPr>
          <w:rFonts w:eastAsia="等线"/>
          <w:lang w:eastAsia="zh-CN"/>
        </w:rPr>
      </w:pPr>
      <w:r>
        <w:rPr>
          <w:rFonts w:eastAsia="等线" w:hint="eastAsia"/>
          <w:lang w:eastAsia="zh-CN"/>
        </w:rPr>
        <w:t>S</w:t>
      </w:r>
      <w:r>
        <w:rPr>
          <w:rFonts w:eastAsia="等线"/>
          <w:lang w:eastAsia="zh-CN"/>
        </w:rPr>
        <w:t>pecifically</w:t>
      </w:r>
      <w:r>
        <w:rPr>
          <w:rFonts w:eastAsia="等线" w:hint="eastAsia"/>
          <w:lang w:eastAsia="zh-CN"/>
        </w:rPr>
        <w:t xml:space="preserve">, </w:t>
      </w:r>
      <w:r>
        <w:rPr>
          <w:rFonts w:hint="eastAsia"/>
          <w:lang w:eastAsia="zh-CN"/>
        </w:rPr>
        <w:t>there are two options for f</w:t>
      </w:r>
      <w:r>
        <w:rPr>
          <w:lang w:eastAsia="zh-CN"/>
        </w:rPr>
        <w:t>unctionality/model management</w:t>
      </w:r>
      <w:r>
        <w:rPr>
          <w:rFonts w:hint="eastAsia"/>
          <w:lang w:eastAsia="zh-CN"/>
        </w:rPr>
        <w:t xml:space="preserve"> in </w:t>
      </w:r>
      <w:r>
        <w:rPr>
          <w:rFonts w:eastAsia="等线"/>
          <w:lang w:eastAsia="zh-CN"/>
        </w:rPr>
        <w:t>AI/ML for NR air interface</w:t>
      </w:r>
      <w:r>
        <w:rPr>
          <w:rFonts w:eastAsia="等线" w:hint="eastAsia"/>
          <w:lang w:eastAsia="zh-CN"/>
        </w:rPr>
        <w:t>.</w:t>
      </w:r>
    </w:p>
    <w:p w14:paraId="55589B3E" w14:textId="77777777" w:rsidR="00B67826" w:rsidRDefault="00000000">
      <w:pPr>
        <w:pStyle w:val="aff"/>
        <w:numPr>
          <w:ilvl w:val="0"/>
          <w:numId w:val="9"/>
        </w:numPr>
        <w:spacing w:after="180"/>
        <w:ind w:leftChars="0" w:left="442" w:hanging="442"/>
        <w:jc w:val="both"/>
        <w:rPr>
          <w:rFonts w:ascii="Times New Roman" w:eastAsiaTheme="minorEastAsia" w:hAnsi="Times New Roman"/>
          <w:lang w:eastAsia="zh-CN"/>
        </w:rPr>
      </w:pPr>
      <w:r>
        <w:rPr>
          <w:rFonts w:ascii="Times New Roman" w:eastAsiaTheme="minorEastAsia" w:hAnsi="Times New Roman" w:hint="eastAsia"/>
          <w:lang w:eastAsia="zh-CN"/>
        </w:rPr>
        <w:t xml:space="preserve">Option 1: </w:t>
      </w:r>
      <w:r>
        <w:rPr>
          <w:rFonts w:ascii="Times New Roman" w:eastAsiaTheme="minorEastAsia" w:hAnsi="Times New Roman"/>
          <w:lang w:eastAsia="zh-CN"/>
        </w:rPr>
        <w:t>Decision by the network</w:t>
      </w:r>
    </w:p>
    <w:p w14:paraId="386355D4" w14:textId="77777777" w:rsidR="00B67826" w:rsidRDefault="00000000">
      <w:pPr>
        <w:ind w:leftChars="200" w:left="400"/>
        <w:jc w:val="both"/>
        <w:rPr>
          <w:rFonts w:eastAsia="等线"/>
          <w:lang w:eastAsia="zh-CN"/>
        </w:rPr>
      </w:pPr>
      <w:r>
        <w:rPr>
          <w:rFonts w:eastAsia="等线" w:hint="eastAsia"/>
          <w:lang w:eastAsia="zh-CN"/>
        </w:rPr>
        <w:t xml:space="preserve">1a) </w:t>
      </w:r>
      <w:r>
        <w:rPr>
          <w:rFonts w:eastAsia="等线"/>
          <w:lang w:eastAsia="zh-CN"/>
        </w:rPr>
        <w:t>Network-initiated</w:t>
      </w:r>
    </w:p>
    <w:p w14:paraId="7A780FAB" w14:textId="77777777" w:rsidR="00B67826" w:rsidRDefault="00000000">
      <w:pPr>
        <w:ind w:leftChars="200" w:left="400"/>
        <w:jc w:val="both"/>
        <w:rPr>
          <w:rFonts w:eastAsia="等线"/>
          <w:lang w:eastAsia="zh-CN"/>
        </w:rPr>
      </w:pPr>
      <w:r>
        <w:rPr>
          <w:rFonts w:eastAsia="等线" w:hint="eastAsia"/>
          <w:lang w:eastAsia="zh-CN"/>
        </w:rPr>
        <w:t xml:space="preserve">1b) </w:t>
      </w:r>
      <w:r>
        <w:rPr>
          <w:rFonts w:eastAsia="等线"/>
          <w:lang w:eastAsia="zh-CN"/>
        </w:rPr>
        <w:t>UE-initiated and requested to the network</w:t>
      </w:r>
    </w:p>
    <w:p w14:paraId="1CEF9044" w14:textId="77777777" w:rsidR="00B67826" w:rsidRDefault="00000000">
      <w:pPr>
        <w:pStyle w:val="aff"/>
        <w:numPr>
          <w:ilvl w:val="0"/>
          <w:numId w:val="9"/>
        </w:numPr>
        <w:spacing w:after="180"/>
        <w:ind w:leftChars="0" w:left="442" w:hanging="442"/>
        <w:jc w:val="both"/>
        <w:rPr>
          <w:rFonts w:ascii="Times New Roman" w:eastAsiaTheme="minorEastAsia" w:hAnsi="Times New Roman"/>
          <w:lang w:eastAsia="zh-CN"/>
        </w:rPr>
      </w:pPr>
      <w:r>
        <w:rPr>
          <w:rFonts w:ascii="Times New Roman" w:eastAsiaTheme="minorEastAsia" w:hAnsi="Times New Roman" w:hint="eastAsia"/>
          <w:lang w:eastAsia="zh-CN"/>
        </w:rPr>
        <w:t>Option 2</w:t>
      </w:r>
      <w:r>
        <w:rPr>
          <w:rFonts w:ascii="Times New Roman" w:eastAsiaTheme="minorEastAsia" w:hAnsi="Times New Roman" w:hint="eastAsia"/>
          <w:lang w:eastAsia="zh-CN"/>
        </w:rPr>
        <w:t>：</w:t>
      </w:r>
      <w:r>
        <w:rPr>
          <w:rFonts w:ascii="Times New Roman" w:eastAsiaTheme="minorEastAsia" w:hAnsi="Times New Roman" w:hint="eastAsia"/>
          <w:lang w:eastAsia="zh-CN"/>
        </w:rPr>
        <w:t>Decision by the UE</w:t>
      </w:r>
    </w:p>
    <w:p w14:paraId="3947392A" w14:textId="77777777" w:rsidR="00B67826" w:rsidRDefault="00000000">
      <w:pPr>
        <w:ind w:leftChars="200" w:left="400"/>
        <w:jc w:val="both"/>
        <w:rPr>
          <w:rFonts w:eastAsia="等线"/>
          <w:lang w:eastAsia="zh-CN"/>
        </w:rPr>
      </w:pPr>
      <w:r>
        <w:rPr>
          <w:rFonts w:eastAsia="等线" w:hint="eastAsia"/>
          <w:lang w:eastAsia="zh-CN"/>
        </w:rPr>
        <w:t xml:space="preserve">2a) </w:t>
      </w:r>
      <w:r>
        <w:rPr>
          <w:rFonts w:eastAsia="等线"/>
          <w:lang w:eastAsia="zh-CN"/>
        </w:rPr>
        <w:t>Event-triggered as configured by the network, UE’s decision is reported to the network</w:t>
      </w:r>
    </w:p>
    <w:p w14:paraId="5A7AEE99" w14:textId="77777777" w:rsidR="00B67826" w:rsidRDefault="00000000">
      <w:pPr>
        <w:ind w:leftChars="200" w:left="400"/>
        <w:jc w:val="both"/>
        <w:rPr>
          <w:rFonts w:eastAsia="等线"/>
          <w:lang w:eastAsia="zh-CN"/>
        </w:rPr>
      </w:pPr>
      <w:r>
        <w:rPr>
          <w:rFonts w:eastAsia="等线" w:hint="eastAsia"/>
          <w:lang w:eastAsia="zh-CN"/>
        </w:rPr>
        <w:t xml:space="preserve">2b) </w:t>
      </w:r>
      <w:r>
        <w:rPr>
          <w:rFonts w:eastAsia="等线"/>
          <w:lang w:eastAsia="zh-CN"/>
        </w:rPr>
        <w:t>UE-autonomous, UE’s decision is reported to the network</w:t>
      </w:r>
    </w:p>
    <w:p w14:paraId="3F87DA01" w14:textId="77777777" w:rsidR="00B67826" w:rsidRDefault="00000000">
      <w:pPr>
        <w:ind w:leftChars="200" w:left="400"/>
        <w:jc w:val="both"/>
        <w:rPr>
          <w:rFonts w:eastAsia="等线"/>
          <w:lang w:eastAsia="zh-CN"/>
        </w:rPr>
      </w:pPr>
      <w:r>
        <w:rPr>
          <w:rFonts w:eastAsia="等线" w:hint="eastAsia"/>
          <w:lang w:eastAsia="zh-CN"/>
        </w:rPr>
        <w:t xml:space="preserve">2c) </w:t>
      </w:r>
      <w:r>
        <w:rPr>
          <w:rFonts w:eastAsia="等线"/>
          <w:lang w:eastAsia="zh-CN"/>
        </w:rPr>
        <w:t>UE-autonomous, UE’s decision is not reported to the network</w:t>
      </w:r>
    </w:p>
    <w:p w14:paraId="11273502" w14:textId="08ED8613" w:rsidR="00B67826" w:rsidRDefault="00000000">
      <w:pPr>
        <w:jc w:val="both"/>
        <w:rPr>
          <w:rFonts w:eastAsia="宋体"/>
          <w:lang w:val="en-US" w:eastAsia="zh-CN"/>
        </w:rPr>
      </w:pPr>
      <w:r>
        <w:rPr>
          <w:rFonts w:eastAsia="等线" w:hint="eastAsia"/>
          <w:lang w:eastAsia="zh-CN"/>
        </w:rPr>
        <w:t xml:space="preserve">According to the progress </w:t>
      </w:r>
      <w:r>
        <w:rPr>
          <w:rFonts w:eastAsia="等线"/>
          <w:lang w:eastAsia="zh-CN"/>
        </w:rPr>
        <w:t>AI/ML for NR air interface</w:t>
      </w:r>
      <w:r w:rsidR="009A551F">
        <w:rPr>
          <w:rFonts w:eastAsia="等线" w:hint="eastAsia"/>
          <w:lang w:eastAsia="zh-CN"/>
        </w:rPr>
        <w:t xml:space="preserve"> WI</w:t>
      </w:r>
      <w:r>
        <w:rPr>
          <w:rFonts w:eastAsia="等线" w:hint="eastAsia"/>
          <w:lang w:eastAsia="zh-CN"/>
        </w:rPr>
        <w:t xml:space="preserve">, we could observe that Option 1a is taken as baseline, Option 1b and 2b would be further discussed, and Option 2c is not considered in </w:t>
      </w:r>
      <w:r>
        <w:rPr>
          <w:rFonts w:eastAsia="宋体"/>
          <w:lang w:val="en-US" w:eastAsia="zh-CN"/>
        </w:rPr>
        <w:t>Rel-19</w:t>
      </w:r>
      <w:r>
        <w:rPr>
          <w:rFonts w:eastAsia="宋体" w:hint="eastAsia"/>
          <w:lang w:val="en-US" w:eastAsia="zh-CN"/>
        </w:rPr>
        <w:t>.</w:t>
      </w:r>
    </w:p>
    <w:p w14:paraId="1C9121E0" w14:textId="2D1DA69A" w:rsidR="0002082A" w:rsidRPr="0002082A" w:rsidRDefault="0002082A">
      <w:pPr>
        <w:jc w:val="both"/>
        <w:rPr>
          <w:rFonts w:eastAsia="等线"/>
          <w:lang w:val="en-US" w:eastAsia="zh-CN"/>
        </w:rPr>
      </w:pPr>
      <w:r>
        <w:rPr>
          <w:rFonts w:eastAsia="等线" w:hint="eastAsia"/>
          <w:b/>
          <w:bCs/>
          <w:lang w:eastAsia="zh-CN"/>
        </w:rPr>
        <w:t xml:space="preserve">Observation </w:t>
      </w:r>
      <w:r w:rsidR="00DC4A59">
        <w:rPr>
          <w:rFonts w:eastAsia="等线" w:hint="eastAsia"/>
          <w:b/>
          <w:bCs/>
          <w:lang w:eastAsia="zh-CN"/>
        </w:rPr>
        <w:t>2</w:t>
      </w:r>
      <w:r>
        <w:rPr>
          <w:rFonts w:eastAsia="等线" w:hint="eastAsia"/>
          <w:b/>
          <w:bCs/>
          <w:lang w:eastAsia="zh-CN"/>
        </w:rPr>
        <w:t>: T</w:t>
      </w:r>
      <w:r>
        <w:rPr>
          <w:rFonts w:eastAsia="等线"/>
          <w:b/>
          <w:bCs/>
          <w:lang w:eastAsia="zh-CN"/>
        </w:rPr>
        <w:t>here are two options for functionality/model management in AI/ML for NR air interface</w:t>
      </w:r>
      <w:r>
        <w:rPr>
          <w:rFonts w:eastAsia="等线" w:hint="eastAsia"/>
          <w:b/>
          <w:bCs/>
          <w:lang w:eastAsia="zh-CN"/>
        </w:rPr>
        <w:t xml:space="preserve">. </w:t>
      </w:r>
      <w:r>
        <w:rPr>
          <w:rFonts w:eastAsia="等线"/>
          <w:b/>
          <w:bCs/>
          <w:lang w:eastAsia="zh-CN"/>
        </w:rPr>
        <w:t>According to the progress AI/ML for NR air interface</w:t>
      </w:r>
      <w:r>
        <w:rPr>
          <w:rFonts w:eastAsia="等线" w:hint="eastAsia"/>
          <w:b/>
          <w:bCs/>
          <w:lang w:eastAsia="zh-CN"/>
        </w:rPr>
        <w:t xml:space="preserve"> WI</w:t>
      </w:r>
      <w:r>
        <w:rPr>
          <w:rFonts w:eastAsia="等线"/>
          <w:b/>
          <w:bCs/>
          <w:lang w:eastAsia="zh-CN"/>
        </w:rPr>
        <w:t>,</w:t>
      </w:r>
      <w:r>
        <w:rPr>
          <w:rFonts w:eastAsia="等线" w:hint="eastAsia"/>
          <w:b/>
          <w:bCs/>
          <w:lang w:eastAsia="zh-CN"/>
        </w:rPr>
        <w:t xml:space="preserve"> </w:t>
      </w:r>
      <w:r>
        <w:rPr>
          <w:rFonts w:eastAsia="等线"/>
          <w:b/>
          <w:bCs/>
          <w:lang w:eastAsia="zh-CN"/>
        </w:rPr>
        <w:t>Option 1a is taken as baseline, Option 1b and 2b would be further discussed, and Option 2c is not considered in Rel-19.</w:t>
      </w:r>
    </w:p>
    <w:p w14:paraId="7F3210EC" w14:textId="77777777" w:rsidR="00B67826" w:rsidRDefault="00000000">
      <w:pPr>
        <w:pStyle w:val="TH"/>
      </w:pPr>
      <w:r>
        <w:object w:dxaOrig="3955" w:dyaOrig="3315" w14:anchorId="5A152E64">
          <v:shape id="_x0000_i1026" type="#_x0000_t75" style="width:198.5pt;height:166pt" o:ole="">
            <v:imagedata r:id="rId11" o:title="" croptop="2938f"/>
          </v:shape>
          <o:OLEObject Type="Embed" ProgID="Visio.Drawing.15" ShapeID="_x0000_i1026" DrawAspect="Content" ObjectID="_1808306394" r:id="rId12"/>
        </w:object>
      </w:r>
      <w:r>
        <w:rPr>
          <w:rFonts w:hint="eastAsia"/>
          <w:lang w:eastAsia="zh-CN"/>
        </w:rPr>
        <w:t xml:space="preserve">     </w:t>
      </w:r>
      <w:r>
        <w:object w:dxaOrig="4200" w:dyaOrig="3325" w14:anchorId="79AA2758">
          <v:shape id="_x0000_i1027" type="#_x0000_t75" style="width:210pt;height:166.25pt" o:ole="">
            <v:imagedata r:id="rId13" o:title="" croptop="2530f" cropright="6875f"/>
          </v:shape>
          <o:OLEObject Type="Embed" ProgID="Visio.Drawing.15" ShapeID="_x0000_i1027" DrawAspect="Content" ObjectID="_1808306395" r:id="rId14"/>
        </w:object>
      </w:r>
    </w:p>
    <w:p w14:paraId="3EC02A6A" w14:textId="74575705" w:rsidR="00B67826" w:rsidRPr="0002082A" w:rsidRDefault="00000000">
      <w:pPr>
        <w:pStyle w:val="TF"/>
        <w:jc w:val="left"/>
        <w:rPr>
          <w:rFonts w:ascii="Times New Roman" w:hAnsi="Times New Roman"/>
          <w:b w:val="0"/>
          <w:bCs/>
          <w:sz w:val="15"/>
          <w:szCs w:val="15"/>
          <w:lang w:eastAsia="zh-CN"/>
        </w:rPr>
      </w:pPr>
      <w:r w:rsidRPr="0002082A">
        <w:rPr>
          <w:rFonts w:ascii="Times New Roman" w:hAnsi="Times New Roman"/>
          <w:b w:val="0"/>
          <w:bCs/>
          <w:sz w:val="15"/>
          <w:szCs w:val="15"/>
          <w:lang w:val="en-US"/>
        </w:rPr>
        <w:t>Figure 7.2.1.1-1</w:t>
      </w:r>
      <w:r w:rsidRPr="0002082A">
        <w:rPr>
          <w:rFonts w:ascii="Times New Roman" w:hAnsi="Times New Roman"/>
          <w:b w:val="0"/>
          <w:bCs/>
          <w:sz w:val="15"/>
          <w:szCs w:val="15"/>
        </w:rPr>
        <w:t>: Network decision, network-initiated AI/ML management</w:t>
      </w:r>
      <w:r w:rsidR="0002082A">
        <w:rPr>
          <w:rFonts w:ascii="Times New Roman" w:hAnsi="Times New Roman" w:hint="eastAsia"/>
          <w:b w:val="0"/>
          <w:bCs/>
          <w:sz w:val="15"/>
          <w:szCs w:val="15"/>
          <w:lang w:eastAsia="zh-CN"/>
        </w:rPr>
        <w:t xml:space="preserve"> </w:t>
      </w:r>
      <w:r w:rsidR="0002082A" w:rsidRPr="0002082A">
        <w:rPr>
          <w:rFonts w:ascii="Times New Roman" w:hAnsi="Times New Roman" w:hint="eastAsia"/>
          <w:b w:val="0"/>
          <w:bCs/>
          <w:sz w:val="15"/>
          <w:szCs w:val="15"/>
          <w:lang w:eastAsia="zh-CN"/>
        </w:rPr>
        <w:t>[</w:t>
      </w:r>
      <w:r w:rsidR="00926C0D">
        <w:rPr>
          <w:rFonts w:ascii="Times New Roman" w:hAnsi="Times New Roman" w:hint="eastAsia"/>
          <w:b w:val="0"/>
          <w:bCs/>
          <w:sz w:val="15"/>
          <w:szCs w:val="15"/>
          <w:lang w:eastAsia="zh-CN"/>
        </w:rPr>
        <w:t>3</w:t>
      </w:r>
      <w:r w:rsidR="0002082A" w:rsidRPr="0002082A">
        <w:rPr>
          <w:rFonts w:ascii="Times New Roman" w:hAnsi="Times New Roman" w:hint="eastAsia"/>
          <w:b w:val="0"/>
          <w:bCs/>
          <w:sz w:val="15"/>
          <w:szCs w:val="15"/>
          <w:lang w:eastAsia="zh-CN"/>
        </w:rPr>
        <w:t>]</w:t>
      </w:r>
      <w:r w:rsidR="0002082A">
        <w:rPr>
          <w:rFonts w:ascii="Times New Roman" w:hAnsi="Times New Roman" w:hint="eastAsia"/>
          <w:b w:val="0"/>
          <w:bCs/>
          <w:sz w:val="15"/>
          <w:szCs w:val="15"/>
          <w:lang w:eastAsia="zh-CN"/>
        </w:rPr>
        <w:t xml:space="preserve">           </w:t>
      </w:r>
      <w:r w:rsidRPr="0002082A">
        <w:rPr>
          <w:rFonts w:ascii="Times New Roman" w:hAnsi="Times New Roman"/>
          <w:b w:val="0"/>
          <w:bCs/>
          <w:sz w:val="15"/>
          <w:szCs w:val="15"/>
        </w:rPr>
        <w:t>Figure 7.2.1.1-2: Network decision, UE-initiated AI/ML management</w:t>
      </w:r>
      <w:r w:rsidRPr="0002082A">
        <w:rPr>
          <w:rFonts w:ascii="Times New Roman" w:hAnsi="Times New Roman" w:hint="eastAsia"/>
          <w:b w:val="0"/>
          <w:bCs/>
          <w:sz w:val="15"/>
          <w:szCs w:val="15"/>
          <w:lang w:eastAsia="zh-CN"/>
        </w:rPr>
        <w:t xml:space="preserve"> [</w:t>
      </w:r>
      <w:r w:rsidR="00926C0D">
        <w:rPr>
          <w:rFonts w:ascii="Times New Roman" w:hAnsi="Times New Roman" w:hint="eastAsia"/>
          <w:b w:val="0"/>
          <w:bCs/>
          <w:sz w:val="15"/>
          <w:szCs w:val="15"/>
          <w:lang w:eastAsia="zh-CN"/>
        </w:rPr>
        <w:t>3</w:t>
      </w:r>
      <w:r w:rsidRPr="0002082A">
        <w:rPr>
          <w:rFonts w:ascii="Times New Roman" w:hAnsi="Times New Roman" w:hint="eastAsia"/>
          <w:b w:val="0"/>
          <w:bCs/>
          <w:sz w:val="15"/>
          <w:szCs w:val="15"/>
          <w:lang w:eastAsia="zh-CN"/>
        </w:rPr>
        <w:t>]</w:t>
      </w:r>
    </w:p>
    <w:p w14:paraId="2D15A8DB" w14:textId="77777777" w:rsidR="00B67826" w:rsidRDefault="00000000">
      <w:pPr>
        <w:pStyle w:val="TH"/>
      </w:pPr>
      <w:r>
        <w:object w:dxaOrig="4225" w:dyaOrig="3320" w14:anchorId="2006613C">
          <v:shape id="_x0000_i1028" type="#_x0000_t75" style="width:211.75pt;height:165.75pt" o:ole="">
            <v:imagedata r:id="rId15" o:title="" croptop="2996f" cropright="7314f"/>
          </v:shape>
          <o:OLEObject Type="Embed" ProgID="Visio.Drawing.15" ShapeID="_x0000_i1028" DrawAspect="Content" ObjectID="_1808306396" r:id="rId16"/>
        </w:object>
      </w:r>
      <w:r>
        <w:rPr>
          <w:rFonts w:hint="eastAsia"/>
          <w:lang w:eastAsia="zh-CN"/>
        </w:rPr>
        <w:t xml:space="preserve">     </w:t>
      </w:r>
      <w:r>
        <w:object w:dxaOrig="4215" w:dyaOrig="3295" w14:anchorId="1B060E10">
          <v:shape id="_x0000_i1029" type="#_x0000_t75" style="width:210.75pt;height:165pt" o:ole="">
            <v:imagedata r:id="rId17" o:title="" croptop="3196f" cropright="7314f"/>
          </v:shape>
          <o:OLEObject Type="Embed" ProgID="Visio.Drawing.15" ShapeID="_x0000_i1029" DrawAspect="Content" ObjectID="_1808306397" r:id="rId18"/>
        </w:object>
      </w:r>
    </w:p>
    <w:p w14:paraId="69FB25D5" w14:textId="7E9D237F" w:rsidR="00B67826" w:rsidRPr="0002082A" w:rsidRDefault="00000000">
      <w:pPr>
        <w:pStyle w:val="TF"/>
        <w:jc w:val="left"/>
        <w:rPr>
          <w:rFonts w:ascii="Times New Roman" w:hAnsi="Times New Roman"/>
          <w:b w:val="0"/>
          <w:bCs/>
          <w:sz w:val="15"/>
          <w:szCs w:val="15"/>
          <w:lang w:eastAsia="zh-CN"/>
        </w:rPr>
      </w:pPr>
      <w:r w:rsidRPr="0002082A">
        <w:rPr>
          <w:rFonts w:ascii="Times New Roman" w:hAnsi="Times New Roman"/>
          <w:b w:val="0"/>
          <w:bCs/>
          <w:sz w:val="15"/>
          <w:szCs w:val="15"/>
        </w:rPr>
        <w:t>Figure 7.2.1.1-3: UE decision, event-triggered as configured by the network</w:t>
      </w:r>
      <w:r w:rsidR="0002082A">
        <w:rPr>
          <w:rFonts w:ascii="Times New Roman" w:hAnsi="Times New Roman" w:hint="eastAsia"/>
          <w:b w:val="0"/>
          <w:bCs/>
          <w:sz w:val="15"/>
          <w:szCs w:val="15"/>
          <w:lang w:eastAsia="zh-CN"/>
        </w:rPr>
        <w:t xml:space="preserve"> </w:t>
      </w:r>
      <w:r w:rsidR="0002082A" w:rsidRPr="0002082A">
        <w:rPr>
          <w:rFonts w:ascii="Times New Roman" w:hAnsi="Times New Roman" w:hint="eastAsia"/>
          <w:b w:val="0"/>
          <w:bCs/>
          <w:sz w:val="15"/>
          <w:szCs w:val="15"/>
          <w:lang w:eastAsia="zh-CN"/>
        </w:rPr>
        <w:t>[</w:t>
      </w:r>
      <w:r w:rsidR="00926C0D">
        <w:rPr>
          <w:rFonts w:ascii="Times New Roman" w:hAnsi="Times New Roman" w:hint="eastAsia"/>
          <w:b w:val="0"/>
          <w:bCs/>
          <w:sz w:val="15"/>
          <w:szCs w:val="15"/>
          <w:lang w:eastAsia="zh-CN"/>
        </w:rPr>
        <w:t>3</w:t>
      </w:r>
      <w:r w:rsidR="0002082A" w:rsidRPr="0002082A">
        <w:rPr>
          <w:rFonts w:ascii="Times New Roman" w:hAnsi="Times New Roman" w:hint="eastAsia"/>
          <w:b w:val="0"/>
          <w:bCs/>
          <w:sz w:val="15"/>
          <w:szCs w:val="15"/>
          <w:lang w:eastAsia="zh-CN"/>
        </w:rPr>
        <w:t>]</w:t>
      </w:r>
      <w:r w:rsidRPr="0002082A">
        <w:rPr>
          <w:rFonts w:ascii="Times New Roman" w:hAnsi="Times New Roman" w:hint="eastAsia"/>
          <w:b w:val="0"/>
          <w:bCs/>
          <w:sz w:val="15"/>
          <w:szCs w:val="15"/>
          <w:lang w:eastAsia="zh-CN"/>
        </w:rPr>
        <w:t xml:space="preserve">   </w:t>
      </w:r>
      <w:r w:rsidR="0002082A">
        <w:rPr>
          <w:rFonts w:ascii="Times New Roman" w:hAnsi="Times New Roman" w:hint="eastAsia"/>
          <w:b w:val="0"/>
          <w:bCs/>
          <w:sz w:val="15"/>
          <w:szCs w:val="15"/>
          <w:lang w:eastAsia="zh-CN"/>
        </w:rPr>
        <w:t xml:space="preserve">          </w:t>
      </w:r>
      <w:r w:rsidRPr="0002082A">
        <w:rPr>
          <w:rFonts w:ascii="Times New Roman" w:hAnsi="Times New Roman" w:hint="eastAsia"/>
          <w:b w:val="0"/>
          <w:bCs/>
          <w:sz w:val="15"/>
          <w:szCs w:val="15"/>
          <w:lang w:eastAsia="zh-CN"/>
        </w:rPr>
        <w:t xml:space="preserve"> </w:t>
      </w:r>
      <w:r w:rsidRPr="0002082A">
        <w:rPr>
          <w:rFonts w:ascii="Times New Roman" w:hAnsi="Times New Roman"/>
          <w:b w:val="0"/>
          <w:bCs/>
          <w:sz w:val="15"/>
          <w:szCs w:val="15"/>
        </w:rPr>
        <w:t>Figure 7.2.1.1-4: UE autonomous, decision reported to the network</w:t>
      </w:r>
      <w:r w:rsidRPr="0002082A">
        <w:rPr>
          <w:rFonts w:ascii="Times New Roman" w:hAnsi="Times New Roman" w:hint="eastAsia"/>
          <w:b w:val="0"/>
          <w:bCs/>
          <w:sz w:val="15"/>
          <w:szCs w:val="15"/>
          <w:lang w:eastAsia="zh-CN"/>
        </w:rPr>
        <w:t xml:space="preserve"> [</w:t>
      </w:r>
      <w:r w:rsidR="00926C0D">
        <w:rPr>
          <w:rFonts w:ascii="Times New Roman" w:hAnsi="Times New Roman" w:hint="eastAsia"/>
          <w:b w:val="0"/>
          <w:bCs/>
          <w:sz w:val="15"/>
          <w:szCs w:val="15"/>
          <w:lang w:eastAsia="zh-CN"/>
        </w:rPr>
        <w:t>3</w:t>
      </w:r>
      <w:r w:rsidRPr="0002082A">
        <w:rPr>
          <w:rFonts w:ascii="Times New Roman" w:hAnsi="Times New Roman" w:hint="eastAsia"/>
          <w:b w:val="0"/>
          <w:bCs/>
          <w:sz w:val="15"/>
          <w:szCs w:val="15"/>
          <w:lang w:eastAsia="zh-CN"/>
        </w:rPr>
        <w:t>]</w:t>
      </w:r>
    </w:p>
    <w:p w14:paraId="6372E6AA" w14:textId="7C64943E" w:rsidR="00B67826" w:rsidRDefault="00000000" w:rsidP="006F6782">
      <w:pPr>
        <w:jc w:val="both"/>
        <w:rPr>
          <w:rFonts w:eastAsia="等线"/>
          <w:lang w:val="en-US" w:eastAsia="zh-CN"/>
        </w:rPr>
      </w:pPr>
      <w:r>
        <w:rPr>
          <w:rFonts w:eastAsia="等线" w:hint="eastAsia"/>
          <w:b/>
          <w:bCs/>
          <w:lang w:eastAsia="zh-CN"/>
        </w:rPr>
        <w:t xml:space="preserve">Proposal </w:t>
      </w:r>
      <w:r w:rsidR="00E8739F">
        <w:rPr>
          <w:rFonts w:eastAsia="等线" w:hint="eastAsia"/>
          <w:b/>
          <w:bCs/>
          <w:lang w:eastAsia="zh-CN"/>
        </w:rPr>
        <w:t>15</w:t>
      </w:r>
      <w:r>
        <w:rPr>
          <w:rFonts w:eastAsia="等线" w:hint="eastAsia"/>
          <w:b/>
          <w:bCs/>
          <w:lang w:eastAsia="zh-CN"/>
        </w:rPr>
        <w:t xml:space="preserve">: </w:t>
      </w:r>
      <w:r>
        <w:rPr>
          <w:rFonts w:eastAsia="等线"/>
          <w:b/>
          <w:bCs/>
          <w:lang w:eastAsia="zh-CN"/>
        </w:rPr>
        <w:t>Option 1a</w:t>
      </w:r>
      <w:r>
        <w:rPr>
          <w:rFonts w:eastAsia="等线" w:hint="eastAsia"/>
          <w:b/>
          <w:bCs/>
          <w:lang w:eastAsia="zh-CN"/>
        </w:rPr>
        <w:t xml:space="preserve"> (</w:t>
      </w:r>
      <w:r>
        <w:rPr>
          <w:rFonts w:eastAsia="等线"/>
          <w:b/>
          <w:bCs/>
          <w:lang w:eastAsia="zh-CN"/>
        </w:rPr>
        <w:t>Network decision, network-initiated AI/ML management</w:t>
      </w:r>
      <w:r>
        <w:rPr>
          <w:rFonts w:eastAsia="等线" w:hint="eastAsia"/>
          <w:b/>
          <w:bCs/>
          <w:lang w:eastAsia="zh-CN"/>
        </w:rPr>
        <w:t xml:space="preserve">) could be considered as the starting point for the study of </w:t>
      </w:r>
      <w:r w:rsidR="0078225D">
        <w:rPr>
          <w:rFonts w:eastAsia="等线"/>
          <w:b/>
          <w:bCs/>
          <w:lang w:eastAsia="zh-CN"/>
        </w:rPr>
        <w:t>functionality</w:t>
      </w:r>
      <w:r>
        <w:rPr>
          <w:rFonts w:eastAsia="等线"/>
          <w:b/>
          <w:bCs/>
          <w:lang w:eastAsia="zh-CN"/>
        </w:rPr>
        <w:t xml:space="preserve"> management</w:t>
      </w:r>
      <w:r w:rsidR="00592947">
        <w:rPr>
          <w:rFonts w:eastAsia="等线" w:hint="eastAsia"/>
          <w:b/>
          <w:bCs/>
          <w:lang w:eastAsia="zh-CN"/>
        </w:rPr>
        <w:t xml:space="preserve"> for</w:t>
      </w:r>
      <w:r>
        <w:rPr>
          <w:rFonts w:eastAsia="等线" w:hint="eastAsia"/>
          <w:b/>
          <w:bCs/>
          <w:lang w:eastAsia="zh-CN"/>
        </w:rPr>
        <w:t xml:space="preserve"> </w:t>
      </w:r>
      <w:r w:rsidR="00592947" w:rsidRPr="00DD6542">
        <w:rPr>
          <w:rFonts w:eastAsia="等线"/>
          <w:b/>
          <w:bCs/>
          <w:lang w:eastAsia="zh-CN"/>
        </w:rPr>
        <w:t xml:space="preserve">AI/ML based RRM measurement prediction and AI/ML based </w:t>
      </w:r>
      <w:r w:rsidR="00592947">
        <w:rPr>
          <w:rFonts w:hint="eastAsia"/>
          <w:b/>
          <w:bCs/>
          <w:lang w:eastAsia="zh-CN"/>
        </w:rPr>
        <w:t>measurement event prediction</w:t>
      </w:r>
      <w:r w:rsidR="00592947" w:rsidRPr="00DD6542">
        <w:rPr>
          <w:rFonts w:eastAsia="等线"/>
          <w:b/>
          <w:bCs/>
          <w:lang w:eastAsia="zh-CN"/>
        </w:rPr>
        <w:t xml:space="preserve"> with UE-sided model</w:t>
      </w:r>
      <w:r>
        <w:rPr>
          <w:rFonts w:eastAsia="等线" w:hint="eastAsia"/>
          <w:b/>
          <w:bCs/>
          <w:lang w:eastAsia="zh-CN"/>
        </w:rPr>
        <w:t>.</w:t>
      </w:r>
    </w:p>
    <w:p w14:paraId="23724A98"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52DFB5D6" w:rsidR="00B67826"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Pr>
          <w:rFonts w:eastAsia="等线"/>
          <w:lang w:val="en-US" w:eastAsia="zh-CN"/>
        </w:rPr>
        <w:t xml:space="preserve">we </w:t>
      </w:r>
      <w:r>
        <w:rPr>
          <w:rFonts w:eastAsia="等线" w:hint="eastAsia"/>
          <w:lang w:val="en-US" w:eastAsia="zh-CN"/>
        </w:rPr>
        <w:t xml:space="preserve">provide our consideration on </w:t>
      </w:r>
      <w:r w:rsidR="00934D53" w:rsidRPr="00792E01">
        <w:rPr>
          <w:rFonts w:eastAsia="等线"/>
          <w:lang w:val="en-US" w:eastAsia="zh-CN"/>
        </w:rPr>
        <w:t>applicability procedure, inference configuration and report</w:t>
      </w:r>
      <w:r w:rsidR="00934D53">
        <w:rPr>
          <w:rFonts w:eastAsia="等线" w:hint="eastAsia"/>
          <w:lang w:val="en-US" w:eastAsia="zh-CN"/>
        </w:rPr>
        <w:t xml:space="preserve">ing and </w:t>
      </w:r>
      <w:r w:rsidR="00934D53" w:rsidRPr="00792E01">
        <w:rPr>
          <w:rFonts w:eastAsia="等线"/>
          <w:lang w:val="en-US" w:eastAsia="zh-CN"/>
        </w:rPr>
        <w:t>functionality management</w:t>
      </w:r>
      <w:r w:rsidR="00934D53">
        <w:rPr>
          <w:rFonts w:eastAsia="等线" w:hint="eastAsia"/>
          <w:lang w:val="en-US" w:eastAsia="zh-CN"/>
        </w:rPr>
        <w:t xml:space="preserve"> for </w:t>
      </w:r>
      <w:r w:rsidR="00934D53" w:rsidRPr="00792E01">
        <w:rPr>
          <w:rFonts w:eastAsia="等线"/>
          <w:lang w:val="en-US" w:eastAsia="zh-CN"/>
        </w:rPr>
        <w:t>RRM measurement prediction with UE-sided model</w:t>
      </w:r>
      <w:r w:rsidR="00934D53">
        <w:rPr>
          <w:rFonts w:eastAsia="等线" w:hint="eastAsia"/>
          <w:lang w:val="en-US" w:eastAsia="zh-CN"/>
        </w:rPr>
        <w:t xml:space="preserve"> and </w:t>
      </w:r>
      <w:r w:rsidR="00934D53" w:rsidRPr="00792E01">
        <w:rPr>
          <w:rFonts w:eastAsia="等线"/>
          <w:lang w:val="en-US" w:eastAsia="zh-CN"/>
        </w:rPr>
        <w:t>for measurement event prediction with UE-sided model</w:t>
      </w:r>
      <w:r>
        <w:rPr>
          <w:rFonts w:eastAsia="等线" w:hint="eastAsia"/>
          <w:lang w:eastAsia="zh-CN"/>
        </w:rPr>
        <w:t>. W</w:t>
      </w:r>
      <w:r>
        <w:rPr>
          <w:rFonts w:eastAsia="宋体"/>
          <w:lang w:eastAsia="zh-CN"/>
        </w:rPr>
        <w:t>e have the following</w:t>
      </w:r>
      <w:r>
        <w:rPr>
          <w:rFonts w:eastAsia="宋体" w:hint="eastAsia"/>
          <w:lang w:val="en-US" w:eastAsia="zh-CN"/>
        </w:rPr>
        <w:t xml:space="preserve"> observation and </w:t>
      </w:r>
      <w:r>
        <w:rPr>
          <w:rFonts w:eastAsia="宋体"/>
          <w:lang w:eastAsia="zh-CN"/>
        </w:rPr>
        <w:t>proposal</w:t>
      </w:r>
      <w:r>
        <w:rPr>
          <w:rFonts w:eastAsia="宋体" w:hint="eastAsia"/>
          <w:lang w:val="en-US" w:eastAsia="zh-CN"/>
        </w:rPr>
        <w:t>s</w:t>
      </w:r>
      <w:r>
        <w:rPr>
          <w:rFonts w:eastAsia="宋体"/>
          <w:lang w:eastAsia="zh-CN"/>
        </w:rPr>
        <w:t>:</w:t>
      </w:r>
    </w:p>
    <w:p w14:paraId="38715F56" w14:textId="70269415" w:rsidR="00B67826" w:rsidRDefault="00934D53">
      <w:pPr>
        <w:jc w:val="both"/>
        <w:rPr>
          <w:rFonts w:eastAsia="等线"/>
          <w:u w:val="single"/>
          <w:lang w:val="en-US" w:eastAsia="zh-CN"/>
        </w:rPr>
      </w:pPr>
      <w:r w:rsidRPr="00934D53">
        <w:rPr>
          <w:rFonts w:eastAsia="等线"/>
          <w:u w:val="single"/>
          <w:lang w:val="en-US" w:eastAsia="zh-CN"/>
        </w:rPr>
        <w:t>General applicability procedure for UE sided model</w:t>
      </w:r>
    </w:p>
    <w:p w14:paraId="08CC486C" w14:textId="4EAE396A" w:rsidR="0002082A" w:rsidRDefault="00401ED1" w:rsidP="0002082A">
      <w:pPr>
        <w:jc w:val="both"/>
        <w:rPr>
          <w:b/>
          <w:bCs/>
          <w:lang w:eastAsia="zh-CN"/>
        </w:rPr>
      </w:pPr>
      <w:r>
        <w:rPr>
          <w:rFonts w:eastAsia="等线" w:hint="eastAsia"/>
          <w:b/>
          <w:bCs/>
          <w:lang w:eastAsia="zh-CN"/>
        </w:rPr>
        <w:t xml:space="preserve">Proposal 1: The </w:t>
      </w:r>
      <w:r w:rsidRPr="00077D98">
        <w:rPr>
          <w:rFonts w:eastAsia="等线"/>
          <w:b/>
          <w:bCs/>
          <w:lang w:eastAsia="zh-CN"/>
        </w:rPr>
        <w:t xml:space="preserve">UE capability and </w:t>
      </w:r>
      <w:r w:rsidRPr="00771731">
        <w:rPr>
          <w:rFonts w:eastAsia="等线"/>
          <w:b/>
          <w:bCs/>
          <w:lang w:eastAsia="zh-CN"/>
        </w:rPr>
        <w:t>applicable functionality reporting</w:t>
      </w:r>
      <w:r>
        <w:rPr>
          <w:rFonts w:eastAsia="等线" w:hint="eastAsia"/>
          <w:b/>
          <w:bCs/>
          <w:lang w:eastAsia="zh-CN"/>
        </w:rPr>
        <w:t xml:space="preserve"> defined for AI/ML based beam management could be </w:t>
      </w:r>
      <w:r>
        <w:rPr>
          <w:rFonts w:eastAsia="等线"/>
          <w:b/>
          <w:bCs/>
          <w:lang w:eastAsia="zh-CN"/>
        </w:rPr>
        <w:t>reused</w:t>
      </w:r>
      <w:r>
        <w:rPr>
          <w:rFonts w:eastAsia="等线" w:hint="eastAsia"/>
          <w:b/>
          <w:bCs/>
          <w:lang w:eastAsia="zh-CN"/>
        </w:rPr>
        <w:t xml:space="preserve"> as the baseline for </w:t>
      </w:r>
      <w:r>
        <w:rPr>
          <w:b/>
          <w:bCs/>
          <w:lang w:eastAsia="zh-CN"/>
        </w:rPr>
        <w:t xml:space="preserve">AI/ML </w:t>
      </w:r>
      <w:r>
        <w:rPr>
          <w:rFonts w:hint="eastAsia"/>
          <w:b/>
          <w:bCs/>
          <w:lang w:eastAsia="zh-CN"/>
        </w:rPr>
        <w:t xml:space="preserve">based RRM measurement prediction and </w:t>
      </w:r>
      <w:r>
        <w:rPr>
          <w:b/>
          <w:bCs/>
          <w:lang w:eastAsia="zh-CN"/>
        </w:rPr>
        <w:t>AI/ML</w:t>
      </w:r>
      <w:r>
        <w:rPr>
          <w:rFonts w:hint="eastAsia"/>
          <w:b/>
          <w:bCs/>
          <w:lang w:eastAsia="zh-CN"/>
        </w:rPr>
        <w:t xml:space="preserve"> based measurement event prediction with </w:t>
      </w:r>
      <w:r w:rsidRPr="00077D98">
        <w:rPr>
          <w:b/>
          <w:bCs/>
          <w:lang w:eastAsia="zh-CN"/>
        </w:rPr>
        <w:t>UE-sided model</w:t>
      </w:r>
      <w:r>
        <w:rPr>
          <w:rFonts w:hint="eastAsia"/>
          <w:b/>
          <w:bCs/>
          <w:lang w:eastAsia="zh-CN"/>
        </w:rPr>
        <w:t xml:space="preserve">. RAN2 to capture Fig 1 the </w:t>
      </w:r>
      <w:r>
        <w:rPr>
          <w:b/>
          <w:bCs/>
          <w:lang w:eastAsia="zh-CN"/>
        </w:rPr>
        <w:t>signalling</w:t>
      </w:r>
      <w:r>
        <w:rPr>
          <w:rFonts w:hint="eastAsia"/>
          <w:b/>
          <w:bCs/>
          <w:lang w:eastAsia="zh-CN"/>
        </w:rPr>
        <w:t xml:space="preserve"> procedure </w:t>
      </w:r>
      <w:r>
        <w:rPr>
          <w:b/>
          <w:bCs/>
          <w:lang w:eastAsia="zh-CN"/>
        </w:rPr>
        <w:t>in</w:t>
      </w:r>
      <w:r>
        <w:rPr>
          <w:rFonts w:hint="eastAsia"/>
          <w:b/>
          <w:bCs/>
          <w:lang w:eastAsia="zh-CN"/>
        </w:rPr>
        <w:t xml:space="preserve"> TR </w:t>
      </w:r>
      <w:r w:rsidRPr="00835755">
        <w:rPr>
          <w:b/>
          <w:bCs/>
          <w:lang w:eastAsia="zh-CN"/>
        </w:rPr>
        <w:t>38.744</w:t>
      </w:r>
      <w:r>
        <w:rPr>
          <w:rFonts w:hint="eastAsia"/>
          <w:b/>
          <w:bCs/>
          <w:lang w:eastAsia="zh-CN"/>
        </w:rPr>
        <w:t>.</w:t>
      </w:r>
    </w:p>
    <w:p w14:paraId="1A3F5A56" w14:textId="77777777" w:rsidR="00401ED1" w:rsidRDefault="00401ED1" w:rsidP="00401ED1">
      <w:pPr>
        <w:jc w:val="both"/>
        <w:rPr>
          <w:b/>
          <w:bCs/>
        </w:rPr>
      </w:pPr>
      <w:r>
        <w:rPr>
          <w:rFonts w:eastAsia="等线" w:hint="eastAsia"/>
          <w:b/>
          <w:bCs/>
          <w:lang w:eastAsia="zh-CN"/>
        </w:rPr>
        <w:t xml:space="preserve">Proposal 2: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be used to report UE’s supported AI/ML-enabled Feature</w:t>
      </w:r>
      <w:r w:rsidRPr="00A615CE">
        <w:rPr>
          <w:rFonts w:hint="eastAsia"/>
          <w:b/>
          <w:bCs/>
        </w:rPr>
        <w:t xml:space="preserve"> and/or supported functionalities for </w:t>
      </w:r>
      <w:r>
        <w:rPr>
          <w:rFonts w:hint="eastAsia"/>
          <w:b/>
          <w:bCs/>
          <w:lang w:eastAsia="zh-CN"/>
        </w:rPr>
        <w:t xml:space="preserve">RRM measurement prediction and measurement event prediction with </w:t>
      </w:r>
      <w:r w:rsidRPr="00077D98">
        <w:rPr>
          <w:b/>
          <w:bCs/>
          <w:lang w:eastAsia="zh-CN"/>
        </w:rPr>
        <w:t>UE-sided model</w:t>
      </w:r>
      <w:r w:rsidRPr="00A615CE">
        <w:rPr>
          <w:rFonts w:hint="eastAsia"/>
          <w:b/>
          <w:bCs/>
        </w:rPr>
        <w:t>.</w:t>
      </w:r>
    </w:p>
    <w:p w14:paraId="482085CA" w14:textId="0B794619" w:rsidR="00934D53" w:rsidRDefault="00401ED1" w:rsidP="00401ED1">
      <w:pPr>
        <w:jc w:val="both"/>
        <w:rPr>
          <w:rFonts w:eastAsia="等线"/>
          <w:b/>
          <w:bCs/>
          <w:lang w:eastAsia="zh-CN"/>
        </w:rPr>
      </w:pPr>
      <w:r>
        <w:rPr>
          <w:rFonts w:eastAsia="等线" w:hint="eastAsia"/>
          <w:b/>
          <w:bCs/>
          <w:lang w:eastAsia="zh-CN"/>
        </w:rPr>
        <w:t>Proposal 3: T</w:t>
      </w:r>
      <w:r w:rsidRPr="00BD4592">
        <w:rPr>
          <w:rFonts w:eastAsia="等线"/>
          <w:b/>
          <w:bCs/>
          <w:lang w:eastAsia="zh-CN"/>
        </w:rPr>
        <w:t xml:space="preserve">he further discussions on UE capability details (e.g., functionality granularity, content, structure of the related UE capabilities, etc.) </w:t>
      </w:r>
      <w:r>
        <w:rPr>
          <w:rFonts w:eastAsia="等线" w:hint="eastAsia"/>
          <w:b/>
          <w:bCs/>
          <w:lang w:eastAsia="zh-CN"/>
        </w:rPr>
        <w:t>could</w:t>
      </w:r>
      <w:r w:rsidRPr="00BD4592">
        <w:rPr>
          <w:rFonts w:eastAsia="等线"/>
          <w:b/>
          <w:bCs/>
          <w:lang w:eastAsia="zh-CN"/>
        </w:rPr>
        <w:t xml:space="preserve"> be carried during the WI phase.</w:t>
      </w:r>
    </w:p>
    <w:p w14:paraId="26E55048" w14:textId="11A6033C" w:rsidR="00934D53" w:rsidRPr="00ED2FEE" w:rsidRDefault="00CF05EC" w:rsidP="00934D53">
      <w:pPr>
        <w:jc w:val="both"/>
        <w:rPr>
          <w:rFonts w:eastAsia="等线"/>
          <w:lang w:eastAsia="zh-CN"/>
        </w:rPr>
      </w:pPr>
      <w:r>
        <w:rPr>
          <w:rFonts w:eastAsia="等线" w:hint="eastAsia"/>
          <w:b/>
          <w:bCs/>
          <w:lang w:eastAsia="zh-CN"/>
        </w:rPr>
        <w:t xml:space="preserve">Proposal 4: </w:t>
      </w:r>
      <w:r w:rsidRPr="00A87ED9">
        <w:rPr>
          <w:rFonts w:eastAsia="等线"/>
          <w:b/>
          <w:bCs/>
          <w:lang w:eastAsia="zh-CN"/>
        </w:rPr>
        <w:t>For AI for Mobility,</w:t>
      </w:r>
      <w:r>
        <w:rPr>
          <w:rFonts w:eastAsia="等线" w:hint="eastAsia"/>
          <w:b/>
          <w:bCs/>
          <w:lang w:eastAsia="zh-CN"/>
        </w:rPr>
        <w:t xml:space="preserve"> </w:t>
      </w:r>
      <w:r w:rsidRPr="00DD6542">
        <w:rPr>
          <w:rFonts w:eastAsia="等线"/>
          <w:b/>
          <w:bCs/>
          <w:i/>
          <w:iCs/>
          <w:lang w:eastAsia="zh-CN"/>
        </w:rPr>
        <w:t>RRCReconfiguration</w:t>
      </w:r>
      <w:r w:rsidRPr="00DD6542">
        <w:rPr>
          <w:rFonts w:eastAsia="等线"/>
          <w:b/>
          <w:bCs/>
          <w:lang w:eastAsia="zh-CN"/>
        </w:rPr>
        <w:t xml:space="preserve"> message could be used to carry the </w:t>
      </w:r>
      <w:r>
        <w:rPr>
          <w:rFonts w:eastAsia="等线" w:hint="eastAsia"/>
          <w:b/>
          <w:bCs/>
          <w:lang w:eastAsia="zh-CN"/>
        </w:rPr>
        <w:t xml:space="preserve">full </w:t>
      </w:r>
      <w:r w:rsidRPr="00DD6542">
        <w:rPr>
          <w:rFonts w:eastAsia="等线"/>
          <w:b/>
          <w:bCs/>
          <w:lang w:eastAsia="zh-CN"/>
        </w:rPr>
        <w:t>inference configuration</w:t>
      </w:r>
      <w:r>
        <w:rPr>
          <w:rFonts w:eastAsia="等线" w:hint="eastAsia"/>
          <w:b/>
          <w:bCs/>
          <w:lang w:eastAsia="zh-CN"/>
        </w:rPr>
        <w:t xml:space="preserve"> </w:t>
      </w:r>
      <w:r w:rsidRPr="001F59D0">
        <w:rPr>
          <w:rFonts w:eastAsia="等线"/>
          <w:b/>
          <w:bCs/>
          <w:lang w:eastAsia="zh-CN"/>
        </w:rPr>
        <w:t>(Option A)</w:t>
      </w:r>
      <w:r w:rsidRPr="00DD6542">
        <w:rPr>
          <w:rFonts w:eastAsia="等线"/>
          <w:b/>
          <w:bCs/>
          <w:lang w:eastAsia="zh-CN"/>
        </w:rPr>
        <w:t xml:space="preserve"> and/or inference related info</w:t>
      </w:r>
      <w:r>
        <w:rPr>
          <w:rFonts w:eastAsia="等线" w:hint="eastAsia"/>
          <w:b/>
          <w:bCs/>
          <w:lang w:eastAsia="zh-CN"/>
        </w:rPr>
        <w:t xml:space="preserve"> </w:t>
      </w:r>
      <w:r w:rsidRPr="001F59D0">
        <w:rPr>
          <w:rFonts w:eastAsia="等线"/>
          <w:b/>
          <w:bCs/>
          <w:lang w:eastAsia="zh-CN"/>
        </w:rPr>
        <w:t xml:space="preserve">(Option </w:t>
      </w:r>
      <w:r>
        <w:rPr>
          <w:rFonts w:eastAsia="等线" w:hint="eastAsia"/>
          <w:b/>
          <w:bCs/>
          <w:lang w:eastAsia="zh-CN"/>
        </w:rPr>
        <w:t>B</w:t>
      </w:r>
      <w:r w:rsidRPr="001F59D0">
        <w:rPr>
          <w:rFonts w:eastAsia="等线"/>
          <w:b/>
          <w:bCs/>
          <w:lang w:eastAsia="zh-CN"/>
        </w:rPr>
        <w:t>)</w:t>
      </w:r>
      <w:r w:rsidRPr="00DD6542">
        <w:rPr>
          <w:rFonts w:eastAsia="等线"/>
          <w:b/>
          <w:bCs/>
          <w:lang w:eastAsia="zh-CN"/>
        </w:rPr>
        <w:t xml:space="preserve"> of AI/ML based RRM measurement prediction and AI/ML based </w:t>
      </w:r>
      <w:r>
        <w:rPr>
          <w:rFonts w:hint="eastAsia"/>
          <w:b/>
          <w:bCs/>
          <w:lang w:eastAsia="zh-CN"/>
        </w:rPr>
        <w:t>measurement event prediction</w:t>
      </w:r>
      <w:r w:rsidRPr="00DD6542">
        <w:rPr>
          <w:rFonts w:eastAsia="等线"/>
          <w:b/>
          <w:bCs/>
          <w:lang w:eastAsia="zh-CN"/>
        </w:rPr>
        <w:t xml:space="preserve"> with UE-sided model.</w:t>
      </w:r>
    </w:p>
    <w:p w14:paraId="3BC3C87F" w14:textId="77777777" w:rsidR="00CF05EC" w:rsidRDefault="00CF05EC" w:rsidP="00CF05EC">
      <w:pPr>
        <w:jc w:val="both"/>
        <w:rPr>
          <w:b/>
          <w:bCs/>
          <w:lang w:eastAsia="zh-CN"/>
        </w:rPr>
      </w:pPr>
      <w:r>
        <w:rPr>
          <w:rFonts w:eastAsia="等线" w:hint="eastAsia"/>
          <w:b/>
          <w:bCs/>
          <w:lang w:eastAsia="zh-CN"/>
        </w:rPr>
        <w:t xml:space="preserve">Proposal 5: In </w:t>
      </w:r>
      <w:r w:rsidRPr="00ED027F">
        <w:rPr>
          <w:rFonts w:eastAsia="等线"/>
          <w:b/>
          <w:bCs/>
          <w:lang w:eastAsia="zh-CN"/>
        </w:rPr>
        <w:t>applicability procedure</w:t>
      </w:r>
      <w:r>
        <w:rPr>
          <w:rFonts w:eastAsia="等线" w:hint="eastAsia"/>
          <w:b/>
          <w:bCs/>
          <w:lang w:eastAsia="zh-CN"/>
        </w:rPr>
        <w:t xml:space="preserve"> of </w:t>
      </w:r>
      <w:r w:rsidRPr="00ED027F">
        <w:rPr>
          <w:rFonts w:eastAsia="等线"/>
          <w:b/>
          <w:bCs/>
          <w:lang w:eastAsia="zh-CN"/>
        </w:rPr>
        <w:t>AI/ML for mobility</w:t>
      </w:r>
      <w:r>
        <w:rPr>
          <w:rFonts w:eastAsia="等线" w:hint="eastAsia"/>
          <w:b/>
          <w:bCs/>
          <w:lang w:eastAsia="zh-CN"/>
        </w:rPr>
        <w:t>,</w:t>
      </w:r>
      <w:r w:rsidRPr="00ED027F">
        <w:rPr>
          <w:rFonts w:eastAsia="等线" w:hint="eastAsia"/>
          <w:b/>
          <w:bCs/>
          <w:lang w:eastAsia="zh-CN"/>
        </w:rPr>
        <w:t xml:space="preserve"> </w:t>
      </w:r>
      <w:r>
        <w:rPr>
          <w:rFonts w:hint="eastAsia"/>
          <w:b/>
          <w:bCs/>
          <w:i/>
          <w:iCs/>
        </w:rPr>
        <w:t>RRCReconfigurationComplete</w:t>
      </w:r>
      <w:r>
        <w:rPr>
          <w:rFonts w:hint="eastAsia"/>
          <w:b/>
          <w:bCs/>
        </w:rPr>
        <w:t xml:space="preserve"> message </w:t>
      </w:r>
      <w:r w:rsidRPr="00A615CE">
        <w:rPr>
          <w:b/>
          <w:bCs/>
        </w:rPr>
        <w:t>could</w:t>
      </w:r>
      <w:r w:rsidRPr="00A615CE">
        <w:rPr>
          <w:rFonts w:hint="eastAsia"/>
          <w:b/>
          <w:bCs/>
        </w:rPr>
        <w:t xml:space="preserve"> </w:t>
      </w:r>
      <w:r w:rsidRPr="00A615CE">
        <w:rPr>
          <w:b/>
          <w:bCs/>
        </w:rPr>
        <w:t>be</w:t>
      </w:r>
      <w:r>
        <w:rPr>
          <w:rFonts w:hint="eastAsia"/>
          <w:b/>
          <w:bCs/>
        </w:rPr>
        <w:t xml:space="preserve"> used to carry </w:t>
      </w:r>
      <w:r>
        <w:rPr>
          <w:rFonts w:hint="eastAsia"/>
          <w:b/>
          <w:bCs/>
          <w:lang w:val="en-US" w:eastAsia="zh-CN"/>
        </w:rPr>
        <w:t>t</w:t>
      </w:r>
      <w:r>
        <w:rPr>
          <w:rFonts w:hint="eastAsia"/>
          <w:b/>
          <w:bCs/>
        </w:rPr>
        <w:t>he initial a</w:t>
      </w:r>
      <w:r>
        <w:rPr>
          <w:b/>
          <w:bCs/>
        </w:rPr>
        <w:t>pplicab</w:t>
      </w:r>
      <w:r>
        <w:rPr>
          <w:rFonts w:hint="eastAsia"/>
          <w:b/>
          <w:bCs/>
        </w:rPr>
        <w:t>i</w:t>
      </w:r>
      <w:r>
        <w:rPr>
          <w:b/>
          <w:bCs/>
        </w:rPr>
        <w:t>l</w:t>
      </w:r>
      <w:r>
        <w:rPr>
          <w:rFonts w:hint="eastAsia"/>
          <w:b/>
          <w:bCs/>
        </w:rPr>
        <w:t>ity/ina</w:t>
      </w:r>
      <w:r>
        <w:rPr>
          <w:b/>
          <w:bCs/>
        </w:rPr>
        <w:t>pplicab</w:t>
      </w:r>
      <w:r>
        <w:rPr>
          <w:rFonts w:hint="eastAsia"/>
          <w:b/>
          <w:bCs/>
        </w:rPr>
        <w:t>i</w:t>
      </w:r>
      <w:r>
        <w:rPr>
          <w:b/>
          <w:bCs/>
        </w:rPr>
        <w:t>l</w:t>
      </w:r>
      <w:r>
        <w:rPr>
          <w:rFonts w:hint="eastAsia"/>
          <w:b/>
          <w:bCs/>
        </w:rPr>
        <w:t xml:space="preserve">ity reporting of the </w:t>
      </w:r>
      <w:r>
        <w:rPr>
          <w:b/>
          <w:bCs/>
        </w:rPr>
        <w:t>functionalit</w:t>
      </w:r>
      <w:r>
        <w:rPr>
          <w:rFonts w:hint="eastAsia"/>
          <w:b/>
          <w:bCs/>
        </w:rPr>
        <w:t>y</w:t>
      </w:r>
      <w:r>
        <w:rPr>
          <w:rFonts w:hint="eastAsia"/>
          <w:b/>
          <w:bCs/>
          <w:lang w:eastAsia="zh-CN"/>
        </w:rPr>
        <w:t>.</w:t>
      </w:r>
    </w:p>
    <w:p w14:paraId="4AAB40E4" w14:textId="60EF91D7" w:rsidR="00934D53" w:rsidRDefault="00CF05EC" w:rsidP="00CF05EC">
      <w:pPr>
        <w:jc w:val="both"/>
        <w:rPr>
          <w:b/>
          <w:bCs/>
        </w:rPr>
      </w:pPr>
      <w:r>
        <w:rPr>
          <w:rFonts w:eastAsia="等线" w:hint="eastAsia"/>
          <w:b/>
          <w:bCs/>
          <w:lang w:eastAsia="zh-CN"/>
        </w:rPr>
        <w:t xml:space="preserve">Proposal 6: In </w:t>
      </w:r>
      <w:r w:rsidRPr="00ED027F">
        <w:rPr>
          <w:rFonts w:eastAsia="等线"/>
          <w:b/>
          <w:bCs/>
          <w:lang w:eastAsia="zh-CN"/>
        </w:rPr>
        <w:t>applicability procedure</w:t>
      </w:r>
      <w:r>
        <w:rPr>
          <w:rFonts w:eastAsia="等线" w:hint="eastAsia"/>
          <w:b/>
          <w:bCs/>
          <w:lang w:eastAsia="zh-CN"/>
        </w:rPr>
        <w:t xml:space="preserve"> of </w:t>
      </w:r>
      <w:r w:rsidRPr="00ED027F">
        <w:rPr>
          <w:rFonts w:eastAsia="等线"/>
          <w:b/>
          <w:bCs/>
          <w:lang w:eastAsia="zh-CN"/>
        </w:rPr>
        <w:t>AI/ML for mobility</w:t>
      </w:r>
      <w:r>
        <w:rPr>
          <w:rFonts w:eastAsia="等线" w:hint="eastAsia"/>
          <w:b/>
          <w:bCs/>
          <w:lang w:eastAsia="zh-CN"/>
        </w:rPr>
        <w:t>,</w:t>
      </w:r>
      <w:r>
        <w:rPr>
          <w:rFonts w:hint="eastAsia"/>
          <w:b/>
          <w:bCs/>
        </w:rPr>
        <w:t xml:space="preserve"> UAI </w:t>
      </w:r>
      <w:r w:rsidRPr="00A615CE">
        <w:rPr>
          <w:b/>
          <w:bCs/>
        </w:rPr>
        <w:t>could</w:t>
      </w:r>
      <w:r w:rsidRPr="00A615CE">
        <w:rPr>
          <w:rFonts w:hint="eastAsia"/>
          <w:b/>
          <w:bCs/>
        </w:rPr>
        <w:t xml:space="preserve"> </w:t>
      </w:r>
      <w:r w:rsidRPr="00A615CE">
        <w:rPr>
          <w:b/>
          <w:bCs/>
        </w:rPr>
        <w:t>be</w:t>
      </w:r>
      <w:r>
        <w:rPr>
          <w:rFonts w:hint="eastAsia"/>
          <w:b/>
          <w:bCs/>
        </w:rPr>
        <w:t xml:space="preserve"> used to carry the subsequent a</w:t>
      </w:r>
      <w:r>
        <w:rPr>
          <w:b/>
          <w:bCs/>
        </w:rPr>
        <w:t>pplicab</w:t>
      </w:r>
      <w:r>
        <w:rPr>
          <w:rFonts w:hint="eastAsia"/>
          <w:b/>
          <w:bCs/>
        </w:rPr>
        <w:t>i</w:t>
      </w:r>
      <w:r>
        <w:rPr>
          <w:b/>
          <w:bCs/>
        </w:rPr>
        <w:t>l</w:t>
      </w:r>
      <w:r>
        <w:rPr>
          <w:rFonts w:hint="eastAsia"/>
          <w:b/>
          <w:bCs/>
        </w:rPr>
        <w:t>ity/ina</w:t>
      </w:r>
      <w:r>
        <w:rPr>
          <w:b/>
          <w:bCs/>
        </w:rPr>
        <w:t>pplicab</w:t>
      </w:r>
      <w:r>
        <w:rPr>
          <w:rFonts w:hint="eastAsia"/>
          <w:b/>
          <w:bCs/>
        </w:rPr>
        <w:t>i</w:t>
      </w:r>
      <w:r>
        <w:rPr>
          <w:b/>
          <w:bCs/>
        </w:rPr>
        <w:t>l</w:t>
      </w:r>
      <w:r>
        <w:rPr>
          <w:rFonts w:hint="eastAsia"/>
          <w:b/>
          <w:bCs/>
        </w:rPr>
        <w:t>ity reporting.</w:t>
      </w:r>
    </w:p>
    <w:p w14:paraId="24AF6EC7" w14:textId="77777777" w:rsidR="00934D53" w:rsidRDefault="00934D53" w:rsidP="00934D53">
      <w:pPr>
        <w:jc w:val="both"/>
        <w:rPr>
          <w:rFonts w:eastAsia="等线"/>
          <w:b/>
          <w:bCs/>
          <w:lang w:eastAsia="zh-CN"/>
        </w:rPr>
      </w:pPr>
    </w:p>
    <w:p w14:paraId="370F4149" w14:textId="5F48506E" w:rsidR="001C258E" w:rsidRPr="001C258E" w:rsidRDefault="001C258E" w:rsidP="00934D53">
      <w:pPr>
        <w:jc w:val="both"/>
        <w:rPr>
          <w:rFonts w:eastAsia="等线"/>
          <w:bCs/>
          <w:u w:val="single"/>
          <w:lang w:val="en-US" w:eastAsia="zh-CN"/>
        </w:rPr>
      </w:pPr>
      <w:r w:rsidRPr="001C258E">
        <w:rPr>
          <w:rFonts w:eastAsia="等线" w:hint="eastAsia"/>
          <w:bCs/>
          <w:u w:val="single"/>
          <w:lang w:val="en-US"/>
        </w:rPr>
        <w:t>I</w:t>
      </w:r>
      <w:r w:rsidRPr="001C258E">
        <w:rPr>
          <w:rFonts w:eastAsia="等线"/>
          <w:bCs/>
          <w:u w:val="single"/>
          <w:lang w:val="en-US"/>
        </w:rPr>
        <w:t>nference configuration and report</w:t>
      </w:r>
      <w:r w:rsidRPr="001C258E">
        <w:rPr>
          <w:rFonts w:eastAsia="等线" w:hint="eastAsia"/>
          <w:bCs/>
          <w:u w:val="single"/>
          <w:lang w:val="en-US"/>
        </w:rPr>
        <w:t>ing</w:t>
      </w:r>
    </w:p>
    <w:p w14:paraId="2B5ECEA4" w14:textId="089FDF8C" w:rsidR="00934D53" w:rsidRDefault="00CF05EC" w:rsidP="0002082A">
      <w:pPr>
        <w:jc w:val="both"/>
        <w:rPr>
          <w:rFonts w:eastAsia="等线"/>
          <w:b/>
          <w:bCs/>
          <w:lang w:eastAsia="zh-CN"/>
        </w:rPr>
      </w:pPr>
      <w:r w:rsidRPr="0022020E">
        <w:rPr>
          <w:rFonts w:eastAsia="等线" w:hint="eastAsia"/>
          <w:b/>
          <w:bCs/>
          <w:lang w:eastAsia="zh-CN"/>
        </w:rPr>
        <w:t xml:space="preserve">Observation 1: There are two study goals </w:t>
      </w:r>
      <w:r w:rsidRPr="0022020E">
        <w:rPr>
          <w:rFonts w:hint="eastAsia"/>
          <w:b/>
          <w:bCs/>
          <w:lang w:eastAsia="zh-CN"/>
        </w:rPr>
        <w:t xml:space="preserve">in </w:t>
      </w:r>
      <w:r w:rsidRPr="0022020E">
        <w:rPr>
          <w:rFonts w:eastAsia="等线" w:hint="eastAsia"/>
          <w:b/>
          <w:bCs/>
          <w:lang w:eastAsia="zh-CN"/>
        </w:rPr>
        <w:t>AI for Mobility, including m</w:t>
      </w:r>
      <w:r w:rsidRPr="0022020E">
        <w:rPr>
          <w:rFonts w:eastAsia="等线"/>
          <w:b/>
          <w:bCs/>
          <w:lang w:eastAsia="zh-CN"/>
        </w:rPr>
        <w:t>easurement overhead reduction</w:t>
      </w:r>
      <w:r w:rsidRPr="0022020E">
        <w:rPr>
          <w:rFonts w:eastAsia="等线" w:hint="eastAsia"/>
          <w:b/>
          <w:bCs/>
          <w:lang w:eastAsia="zh-CN"/>
        </w:rPr>
        <w:t xml:space="preserve"> and </w:t>
      </w:r>
      <w:r w:rsidRPr="0022020E">
        <w:rPr>
          <w:rFonts w:eastAsia="等线"/>
          <w:b/>
          <w:bCs/>
          <w:lang w:eastAsia="zh-CN"/>
        </w:rPr>
        <w:t>HO performance improvement</w:t>
      </w:r>
      <w:r w:rsidRPr="0022020E">
        <w:rPr>
          <w:rFonts w:eastAsia="等线" w:hint="eastAsia"/>
          <w:b/>
          <w:bCs/>
          <w:lang w:eastAsia="zh-CN"/>
        </w:rPr>
        <w:t xml:space="preserve">, the content of </w:t>
      </w:r>
      <w:r w:rsidRPr="0022020E">
        <w:rPr>
          <w:b/>
          <w:bCs/>
          <w:lang w:eastAsia="zh-CN"/>
        </w:rPr>
        <w:t>inference configuration and reporting</w:t>
      </w:r>
      <w:r w:rsidRPr="0022020E">
        <w:rPr>
          <w:rFonts w:eastAsia="等线" w:hint="eastAsia"/>
          <w:b/>
          <w:bCs/>
          <w:lang w:eastAsia="zh-CN"/>
        </w:rPr>
        <w:t xml:space="preserve"> of these two study goals maybe different.</w:t>
      </w:r>
    </w:p>
    <w:p w14:paraId="263B8468" w14:textId="77777777" w:rsidR="00CF05EC" w:rsidRDefault="00CF05EC" w:rsidP="00CF05EC">
      <w:pPr>
        <w:jc w:val="both"/>
        <w:rPr>
          <w:rFonts w:eastAsia="等线"/>
          <w:b/>
          <w:bCs/>
          <w:lang w:eastAsia="zh-CN"/>
        </w:rPr>
      </w:pPr>
      <w:r>
        <w:rPr>
          <w:rFonts w:eastAsia="等线" w:hint="eastAsia"/>
          <w:b/>
          <w:bCs/>
          <w:lang w:eastAsia="zh-CN"/>
        </w:rPr>
        <w:t xml:space="preserve">Proposal 7: </w:t>
      </w:r>
      <w:r w:rsidRPr="00195E55">
        <w:rPr>
          <w:rFonts w:eastAsia="等线"/>
          <w:b/>
          <w:bCs/>
          <w:lang w:eastAsia="zh-CN"/>
        </w:rPr>
        <w:t xml:space="preserve">For </w:t>
      </w:r>
      <w:r w:rsidRPr="001A4AEC">
        <w:rPr>
          <w:rFonts w:eastAsia="等线"/>
          <w:b/>
          <w:bCs/>
          <w:lang w:eastAsia="zh-CN"/>
        </w:rPr>
        <w:t xml:space="preserve">Temporal domain case A </w:t>
      </w:r>
      <w:r>
        <w:rPr>
          <w:rFonts w:eastAsia="等线" w:hint="eastAsia"/>
          <w:b/>
          <w:bCs/>
          <w:lang w:eastAsia="zh-CN"/>
        </w:rPr>
        <w:t xml:space="preserve">in </w:t>
      </w:r>
      <w:r w:rsidRPr="00195E55">
        <w:rPr>
          <w:rFonts w:eastAsia="等线"/>
          <w:b/>
          <w:bCs/>
          <w:lang w:eastAsia="zh-CN"/>
        </w:rPr>
        <w:t>RRM measurement prediction with UE sided model,</w:t>
      </w:r>
      <w:r>
        <w:rPr>
          <w:rFonts w:eastAsia="等线" w:hint="eastAsia"/>
          <w:b/>
          <w:bCs/>
          <w:lang w:eastAsia="zh-CN"/>
        </w:rPr>
        <w:t xml:space="preserve"> </w:t>
      </w:r>
      <w:r w:rsidRPr="00F72ABC">
        <w:rPr>
          <w:rFonts w:eastAsia="等线"/>
          <w:b/>
          <w:bCs/>
          <w:lang w:eastAsia="zh-CN"/>
        </w:rPr>
        <w:t xml:space="preserve">the content of inference </w:t>
      </w:r>
      <w:r w:rsidRPr="00EC77E1">
        <w:rPr>
          <w:rFonts w:eastAsia="等线"/>
          <w:b/>
          <w:bCs/>
          <w:lang w:eastAsia="zh-CN"/>
        </w:rPr>
        <w:t>related info</w:t>
      </w:r>
      <w:r w:rsidRPr="00F72ABC">
        <w:rPr>
          <w:rFonts w:eastAsia="等线"/>
          <w:b/>
          <w:bCs/>
          <w:lang w:eastAsia="zh-CN"/>
        </w:rPr>
        <w:t xml:space="preserve"> from NW to UE could be considered:</w:t>
      </w:r>
    </w:p>
    <w:p w14:paraId="54535383"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The length of </w:t>
      </w:r>
      <w:r w:rsidRPr="00116A0A">
        <w:rPr>
          <w:rFonts w:ascii="Times New Roman" w:hAnsi="Times New Roman" w:cs="Times New Roman"/>
          <w:b/>
          <w:bCs/>
          <w:i w:val="0"/>
          <w:iCs/>
          <w:sz w:val="20"/>
          <w:szCs w:val="20"/>
        </w:rPr>
        <w:t>Prediction Window</w:t>
      </w:r>
    </w:p>
    <w:p w14:paraId="1BB7983E" w14:textId="77777777" w:rsidR="00CF05EC" w:rsidRPr="00116A0A" w:rsidRDefault="00CF05EC" w:rsidP="00CF05E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lastRenderedPageBreak/>
        <w:t>Inference</w:t>
      </w:r>
      <w:r w:rsidRPr="00116A0A">
        <w:rPr>
          <w:rFonts w:ascii="Times New Roman" w:hAnsi="Times New Roman" w:cs="Times New Roman"/>
          <w:b/>
          <w:bCs/>
          <w:i w:val="0"/>
          <w:iCs/>
          <w:sz w:val="20"/>
          <w:szCs w:val="20"/>
        </w:rPr>
        <w:t xml:space="preserve"> output 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cell level results</w:t>
      </w:r>
      <w:r w:rsidRPr="00116A0A">
        <w:rPr>
          <w:rFonts w:ascii="Times New Roman" w:hAnsi="Times New Roman" w:cs="Times New Roman" w:hint="eastAsia"/>
          <w:b/>
          <w:bCs/>
          <w:i w:val="0"/>
          <w:iCs/>
          <w:sz w:val="20"/>
          <w:szCs w:val="20"/>
        </w:rPr>
        <w:t xml:space="preserve"> or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filtered beam level results</w:t>
      </w:r>
      <w:r w:rsidRPr="00116A0A">
        <w:rPr>
          <w:rFonts w:ascii="Times New Roman" w:hAnsi="Times New Roman" w:cs="Times New Roman" w:hint="eastAsia"/>
          <w:b/>
          <w:bCs/>
          <w:i w:val="0"/>
          <w:iCs/>
          <w:sz w:val="20"/>
          <w:szCs w:val="20"/>
        </w:rPr>
        <w:t>;</w:t>
      </w:r>
    </w:p>
    <w:p w14:paraId="6D583938"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Inference input </w:t>
      </w:r>
      <w:r w:rsidRPr="00116A0A">
        <w:rPr>
          <w:rFonts w:ascii="Times New Roman" w:hAnsi="Times New Roman" w:cs="Times New Roman"/>
          <w:b/>
          <w:bCs/>
          <w:i w:val="0"/>
          <w:iCs/>
          <w:sz w:val="20"/>
          <w:szCs w:val="20"/>
        </w:rPr>
        <w:t>related info</w:t>
      </w:r>
      <w:r w:rsidRPr="00116A0A">
        <w:rPr>
          <w:rFonts w:ascii="宋体" w:eastAsia="宋体" w:hAnsi="宋体" w:cs="宋体" w:hint="eastAsia"/>
          <w:b/>
          <w:bCs/>
          <w:i w:val="0"/>
          <w:iCs/>
          <w:sz w:val="20"/>
          <w:szCs w:val="20"/>
          <w:lang w:eastAsia="zh-CN"/>
        </w:rPr>
        <w:t xml:space="preserve">: </w:t>
      </w:r>
      <w:r w:rsidRPr="00116A0A">
        <w:rPr>
          <w:rFonts w:ascii="Times New Roman" w:hAnsi="Times New Roman" w:cs="Times New Roman" w:hint="eastAsia"/>
          <w:b/>
          <w:bCs/>
          <w:i w:val="0"/>
          <w:iCs/>
          <w:sz w:val="20"/>
          <w:szCs w:val="20"/>
        </w:rPr>
        <w:t>e.g.,</w:t>
      </w:r>
      <w:r w:rsidRPr="00116A0A">
        <w:rPr>
          <w:rFonts w:ascii="Times New Roman" w:eastAsiaTheme="minorEastAsia" w:hAnsi="Times New Roman" w:cs="Times New Roman" w:hint="eastAsia"/>
          <w:b/>
          <w:bCs/>
          <w:i w:val="0"/>
          <w:iCs/>
          <w:sz w:val="20"/>
          <w:szCs w:val="20"/>
          <w:lang w:eastAsia="zh-CN"/>
        </w:rPr>
        <w:t xml:space="preserve"> </w:t>
      </w:r>
      <w:r w:rsidRPr="00116A0A">
        <w:rPr>
          <w:rFonts w:ascii="Times New Roman" w:hAnsi="Times New Roman" w:cs="Times New Roman"/>
          <w:b/>
          <w:bCs/>
          <w:i w:val="0"/>
          <w:iCs/>
          <w:sz w:val="20"/>
          <w:szCs w:val="20"/>
        </w:rPr>
        <w:t>L1 beam level measurement results or L3 cell level measurement results</w:t>
      </w:r>
      <w:r w:rsidRPr="00116A0A">
        <w:rPr>
          <w:rFonts w:ascii="Times New Roman" w:eastAsiaTheme="minorEastAsia" w:hAnsi="Times New Roman" w:cs="Times New Roman" w:hint="eastAsia"/>
          <w:b/>
          <w:bCs/>
          <w:i w:val="0"/>
          <w:iCs/>
          <w:sz w:val="20"/>
          <w:szCs w:val="20"/>
          <w:lang w:eastAsia="zh-CN"/>
        </w:rPr>
        <w:t>;</w:t>
      </w:r>
    </w:p>
    <w:p w14:paraId="6C980A1C"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L1 </w:t>
      </w:r>
      <w:r w:rsidRPr="00116A0A">
        <w:rPr>
          <w:rFonts w:ascii="Times New Roman" w:hAnsi="Times New Roman" w:cs="Times New Roman"/>
          <w:b/>
          <w:bCs/>
          <w:i w:val="0"/>
          <w:iCs/>
          <w:sz w:val="20"/>
          <w:szCs w:val="20"/>
        </w:rPr>
        <w:t>sampl</w:t>
      </w:r>
      <w:r w:rsidRPr="00116A0A">
        <w:rPr>
          <w:rFonts w:ascii="Times New Roman" w:hAnsi="Times New Roman" w:cs="Times New Roman" w:hint="eastAsia"/>
          <w:b/>
          <w:bCs/>
          <w:i w:val="0"/>
          <w:iCs/>
          <w:sz w:val="20"/>
          <w:szCs w:val="20"/>
        </w:rPr>
        <w:t>ing</w:t>
      </w:r>
      <w:r w:rsidRPr="00116A0A">
        <w:rPr>
          <w:rFonts w:ascii="Times New Roman" w:hAnsi="Times New Roman" w:cs="Times New Roman"/>
          <w:b/>
          <w:bCs/>
          <w:i w:val="0"/>
          <w:iCs/>
          <w:sz w:val="20"/>
          <w:szCs w:val="20"/>
        </w:rPr>
        <w:t xml:space="preserve"> period</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sampling period is 40ms</w:t>
      </w:r>
      <w:r w:rsidRPr="00116A0A">
        <w:rPr>
          <w:rFonts w:ascii="Times New Roman" w:hAnsi="Times New Roman" w:cs="Times New Roman" w:hint="eastAsia"/>
          <w:b/>
          <w:bCs/>
          <w:i w:val="0"/>
          <w:iCs/>
          <w:sz w:val="20"/>
          <w:szCs w:val="20"/>
        </w:rPr>
        <w:t xml:space="preserve">@FR1, </w:t>
      </w:r>
      <w:r w:rsidRPr="00116A0A">
        <w:rPr>
          <w:rFonts w:ascii="Times New Roman" w:hAnsi="Times New Roman" w:cs="Times New Roman"/>
          <w:b/>
          <w:bCs/>
          <w:i w:val="0"/>
          <w:iCs/>
          <w:sz w:val="20"/>
          <w:szCs w:val="20"/>
        </w:rPr>
        <w:t xml:space="preserve">sampling period is </w:t>
      </w:r>
      <w:r w:rsidRPr="00116A0A">
        <w:rPr>
          <w:rFonts w:ascii="Times New Roman" w:hAnsi="Times New Roman" w:cs="Times New Roman" w:hint="eastAsia"/>
          <w:b/>
          <w:bCs/>
          <w:i w:val="0"/>
          <w:iCs/>
          <w:sz w:val="20"/>
          <w:szCs w:val="20"/>
        </w:rPr>
        <w:t>8</w:t>
      </w:r>
      <w:r w:rsidRPr="00116A0A">
        <w:rPr>
          <w:rFonts w:ascii="Times New Roman" w:hAnsi="Times New Roman" w:cs="Times New Roman"/>
          <w:b/>
          <w:bCs/>
          <w:i w:val="0"/>
          <w:iCs/>
          <w:sz w:val="20"/>
          <w:szCs w:val="20"/>
        </w:rPr>
        <w:t>0ms</w:t>
      </w:r>
      <w:r w:rsidRPr="00116A0A">
        <w:rPr>
          <w:rFonts w:ascii="Times New Roman" w:hAnsi="Times New Roman" w:cs="Times New Roman" w:hint="eastAsia"/>
          <w:b/>
          <w:bCs/>
          <w:i w:val="0"/>
          <w:iCs/>
          <w:sz w:val="20"/>
          <w:szCs w:val="20"/>
        </w:rPr>
        <w:t xml:space="preserve">@FR2, which could be used to </w:t>
      </w:r>
      <w:r w:rsidRPr="00116A0A">
        <w:rPr>
          <w:rFonts w:ascii="Times New Roman" w:hAnsi="Times New Roman" w:cs="Times New Roman"/>
          <w:b/>
          <w:bCs/>
          <w:i w:val="0"/>
          <w:iCs/>
          <w:sz w:val="20"/>
          <w:szCs w:val="20"/>
        </w:rPr>
        <w:t>specify</w:t>
      </w:r>
      <w:r w:rsidRPr="00116A0A">
        <w:rPr>
          <w:rFonts w:ascii="Times New Roman" w:hAnsi="Times New Roman" w:cs="Times New Roman" w:hint="eastAsia"/>
          <w:b/>
          <w:bCs/>
          <w:i w:val="0"/>
          <w:iCs/>
          <w:sz w:val="20"/>
          <w:szCs w:val="20"/>
        </w:rPr>
        <w:t xml:space="preserve"> the </w:t>
      </w:r>
      <w:r w:rsidRPr="00116A0A">
        <w:rPr>
          <w:rFonts w:ascii="Times New Roman" w:hAnsi="Times New Roman" w:cs="Times New Roman"/>
          <w:b/>
          <w:bCs/>
          <w:i w:val="0"/>
          <w:iCs/>
          <w:sz w:val="20"/>
          <w:szCs w:val="20"/>
        </w:rPr>
        <w:t>sampl</w:t>
      </w:r>
      <w:r w:rsidRPr="00116A0A">
        <w:rPr>
          <w:rFonts w:ascii="Times New Roman" w:hAnsi="Times New Roman" w:cs="Times New Roman" w:hint="eastAsia"/>
          <w:b/>
          <w:bCs/>
          <w:i w:val="0"/>
          <w:iCs/>
          <w:sz w:val="20"/>
          <w:szCs w:val="20"/>
        </w:rPr>
        <w:t>ing</w:t>
      </w:r>
      <w:r w:rsidRPr="00116A0A">
        <w:rPr>
          <w:rFonts w:ascii="Times New Roman" w:hAnsi="Times New Roman" w:cs="Times New Roman"/>
          <w:b/>
          <w:bCs/>
          <w:i w:val="0"/>
          <w:iCs/>
          <w:sz w:val="20"/>
          <w:szCs w:val="20"/>
        </w:rPr>
        <w:t xml:space="preserve"> period</w:t>
      </w:r>
      <w:r w:rsidRPr="00116A0A">
        <w:rPr>
          <w:rFonts w:ascii="Times New Roman" w:hAnsi="Times New Roman" w:cs="Times New Roman" w:hint="eastAsia"/>
          <w:b/>
          <w:bCs/>
          <w:i w:val="0"/>
          <w:iCs/>
          <w:sz w:val="20"/>
          <w:szCs w:val="20"/>
        </w:rPr>
        <w:t xml:space="preserve"> of </w:t>
      </w:r>
      <w:r w:rsidRPr="00116A0A">
        <w:rPr>
          <w:rFonts w:ascii="Times New Roman" w:hAnsi="Times New Roman" w:cs="Times New Roman"/>
          <w:b/>
          <w:bCs/>
          <w:i w:val="0"/>
          <w:iCs/>
          <w:sz w:val="20"/>
          <w:szCs w:val="20"/>
        </w:rPr>
        <w:t>actual RRM measurements</w:t>
      </w:r>
      <w:r w:rsidRPr="00116A0A">
        <w:rPr>
          <w:rFonts w:ascii="Times New Roman" w:hAnsi="Times New Roman" w:cs="Times New Roman" w:hint="eastAsia"/>
          <w:b/>
          <w:bCs/>
          <w:i w:val="0"/>
          <w:iCs/>
          <w:sz w:val="20"/>
          <w:szCs w:val="20"/>
        </w:rPr>
        <w:t xml:space="preserve"> and the measurement </w:t>
      </w:r>
      <w:r w:rsidRPr="00116A0A">
        <w:rPr>
          <w:rFonts w:ascii="Times New Roman" w:hAnsi="Times New Roman" w:cs="Times New Roman"/>
          <w:b/>
          <w:bCs/>
          <w:i w:val="0"/>
          <w:iCs/>
          <w:sz w:val="20"/>
          <w:szCs w:val="20"/>
        </w:rPr>
        <w:t>period</w:t>
      </w:r>
      <w:r w:rsidRPr="00116A0A">
        <w:rPr>
          <w:rFonts w:ascii="Times New Roman" w:hAnsi="Times New Roman" w:cs="Times New Roman" w:hint="eastAsia"/>
          <w:b/>
          <w:bCs/>
          <w:i w:val="0"/>
          <w:iCs/>
          <w:sz w:val="20"/>
          <w:szCs w:val="20"/>
        </w:rPr>
        <w:t xml:space="preserve"> of </w:t>
      </w:r>
      <w:r w:rsidRPr="00116A0A">
        <w:rPr>
          <w:rFonts w:ascii="Times New Roman" w:hAnsi="Times New Roman" w:cs="Times New Roman"/>
          <w:b/>
          <w:bCs/>
          <w:i w:val="0"/>
          <w:iCs/>
          <w:sz w:val="20"/>
          <w:szCs w:val="20"/>
        </w:rPr>
        <w:t>predicted</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RRM measurements</w:t>
      </w:r>
      <w:r w:rsidRPr="00116A0A">
        <w:rPr>
          <w:rFonts w:ascii="Times New Roman" w:hAnsi="Times New Roman" w:cs="Times New Roman" w:hint="eastAsia"/>
          <w:b/>
          <w:bCs/>
          <w:i w:val="0"/>
          <w:iCs/>
          <w:sz w:val="20"/>
          <w:szCs w:val="20"/>
        </w:rPr>
        <w:t xml:space="preserve"> </w:t>
      </w:r>
      <w:r w:rsidRPr="00116A0A">
        <w:rPr>
          <w:rFonts w:ascii="Times New Roman" w:eastAsiaTheme="minorEastAsia" w:hAnsi="Times New Roman" w:cs="Times New Roman" w:hint="eastAsia"/>
          <w:b/>
          <w:bCs/>
          <w:i w:val="0"/>
          <w:iCs/>
          <w:sz w:val="20"/>
          <w:szCs w:val="20"/>
          <w:lang w:eastAsia="zh-CN"/>
        </w:rPr>
        <w:t>for</w:t>
      </w:r>
      <w:r w:rsidRPr="00116A0A">
        <w:rPr>
          <w:rFonts w:ascii="Times New Roman" w:hAnsi="Times New Roman" w:cs="Times New Roman" w:hint="eastAsia"/>
          <w:b/>
          <w:bCs/>
          <w:i w:val="0"/>
          <w:iCs/>
          <w:sz w:val="20"/>
          <w:szCs w:val="20"/>
        </w:rPr>
        <w:t xml:space="preserve"> p</w:t>
      </w:r>
      <w:r w:rsidRPr="00116A0A">
        <w:rPr>
          <w:rFonts w:ascii="Times New Roman" w:hAnsi="Times New Roman" w:cs="Times New Roman"/>
          <w:b/>
          <w:bCs/>
          <w:i w:val="0"/>
          <w:iCs/>
          <w:sz w:val="20"/>
          <w:szCs w:val="20"/>
        </w:rPr>
        <w:t>eriodic</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reporting</w:t>
      </w:r>
      <w:r w:rsidRPr="00116A0A">
        <w:rPr>
          <w:rFonts w:ascii="Times New Roman" w:hAnsi="Times New Roman" w:cs="Times New Roman" w:hint="eastAsia"/>
          <w:b/>
          <w:bCs/>
          <w:i w:val="0"/>
          <w:iCs/>
          <w:sz w:val="20"/>
          <w:szCs w:val="20"/>
        </w:rPr>
        <w:t>;</w:t>
      </w:r>
    </w:p>
    <w:p w14:paraId="1FC8BC40"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b/>
          <w:bCs/>
          <w:i w:val="0"/>
          <w:iCs/>
          <w:sz w:val="20"/>
          <w:szCs w:val="20"/>
        </w:rPr>
        <w:t>The</w:t>
      </w:r>
      <w:r w:rsidRPr="00116A0A">
        <w:rPr>
          <w:rFonts w:ascii="Times New Roman" w:hAnsi="Times New Roman" w:cs="Times New Roman" w:hint="eastAsia"/>
          <w:b/>
          <w:bCs/>
          <w:i w:val="0"/>
          <w:iCs/>
          <w:sz w:val="20"/>
          <w:szCs w:val="20"/>
        </w:rPr>
        <w:t xml:space="preserve"> threshold of RRM </w:t>
      </w:r>
      <w:r w:rsidRPr="00116A0A">
        <w:rPr>
          <w:rFonts w:ascii="Times New Roman" w:hAnsi="Times New Roman" w:cs="Times New Roman"/>
          <w:b/>
          <w:bCs/>
          <w:i w:val="0"/>
          <w:iCs/>
          <w:sz w:val="20"/>
          <w:szCs w:val="20"/>
        </w:rPr>
        <w:t>measurement</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results</w:t>
      </w:r>
      <w:r w:rsidRPr="00116A0A">
        <w:rPr>
          <w:rFonts w:ascii="Times New Roman" w:hAnsi="Times New Roman" w:cs="Times New Roman" w:hint="eastAsia"/>
          <w:b/>
          <w:bCs/>
          <w:i w:val="0"/>
          <w:iCs/>
          <w:sz w:val="20"/>
          <w:szCs w:val="20"/>
        </w:rPr>
        <w:t xml:space="preserve">, which is used for </w:t>
      </w:r>
      <w:r w:rsidRPr="00116A0A">
        <w:rPr>
          <w:rFonts w:ascii="Times New Roman" w:hAnsi="Times New Roman" w:cs="Times New Roman"/>
          <w:b/>
          <w:bCs/>
          <w:i w:val="0"/>
          <w:iCs/>
          <w:sz w:val="20"/>
          <w:szCs w:val="20"/>
        </w:rPr>
        <w:t xml:space="preserve">event triggered </w:t>
      </w:r>
      <w:r w:rsidRPr="00116A0A">
        <w:rPr>
          <w:rFonts w:ascii="Times New Roman" w:hAnsi="Times New Roman" w:cs="Times New Roman" w:hint="eastAsia"/>
          <w:b/>
          <w:bCs/>
          <w:i w:val="0"/>
          <w:iCs/>
          <w:sz w:val="20"/>
          <w:szCs w:val="20"/>
        </w:rPr>
        <w:t>inference and</w:t>
      </w:r>
      <w:r w:rsidRPr="00116A0A">
        <w:rPr>
          <w:rFonts w:ascii="Times New Roman" w:eastAsiaTheme="minorEastAsia" w:hAnsi="Times New Roman" w:cs="Times New Roman" w:hint="eastAsia"/>
          <w:b/>
          <w:bCs/>
          <w:i w:val="0"/>
          <w:iCs/>
          <w:sz w:val="20"/>
          <w:szCs w:val="20"/>
          <w:lang w:eastAsia="zh-CN"/>
        </w:rPr>
        <w:t>/or</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reporting</w:t>
      </w:r>
      <w:r w:rsidRPr="00116A0A">
        <w:rPr>
          <w:rFonts w:ascii="Times New Roman" w:hAnsi="Times New Roman" w:cs="Times New Roman" w:hint="eastAsia"/>
          <w:b/>
          <w:bCs/>
          <w:i w:val="0"/>
          <w:iCs/>
          <w:sz w:val="20"/>
          <w:szCs w:val="20"/>
        </w:rPr>
        <w:t>;</w:t>
      </w:r>
    </w:p>
    <w:p w14:paraId="72EAA243"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A</w:t>
      </w:r>
      <w:r w:rsidRPr="00116A0A">
        <w:rPr>
          <w:rFonts w:ascii="Times New Roman" w:hAnsi="Times New Roman" w:cs="Times New Roman"/>
          <w:b/>
          <w:bCs/>
          <w:i w:val="0"/>
          <w:iCs/>
          <w:sz w:val="20"/>
          <w:szCs w:val="20"/>
        </w:rPr>
        <w:t>ssociated ID</w:t>
      </w:r>
      <w:r w:rsidRPr="00116A0A">
        <w:rPr>
          <w:rFonts w:ascii="Times New Roman" w:eastAsiaTheme="minorEastAsia" w:hAnsi="Times New Roman" w:cs="Times New Roman" w:hint="eastAsia"/>
          <w:b/>
          <w:bCs/>
          <w:i w:val="0"/>
          <w:iCs/>
          <w:sz w:val="20"/>
          <w:szCs w:val="20"/>
          <w:lang w:eastAsia="zh-CN"/>
        </w:rPr>
        <w:t xml:space="preserve"> (FFS), </w:t>
      </w:r>
      <w:r w:rsidRPr="00116A0A">
        <w:rPr>
          <w:rFonts w:ascii="Times New Roman" w:hAnsi="Times New Roman" w:cs="Times New Roman"/>
          <w:b/>
          <w:bCs/>
          <w:i w:val="0"/>
          <w:iCs/>
          <w:sz w:val="20"/>
          <w:szCs w:val="20"/>
        </w:rPr>
        <w:t>which is introduced in AI/ML for Air Interface, and indicates the network-side additional condition</w:t>
      </w:r>
    </w:p>
    <w:p w14:paraId="2E5FDB54" w14:textId="77777777" w:rsidR="00CF05EC" w:rsidRDefault="00CF05EC" w:rsidP="00CF05EC">
      <w:pPr>
        <w:jc w:val="both"/>
        <w:rPr>
          <w:rFonts w:eastAsia="等线"/>
          <w:b/>
          <w:bCs/>
          <w:lang w:eastAsia="zh-CN"/>
        </w:rPr>
      </w:pPr>
      <w:r>
        <w:rPr>
          <w:rFonts w:eastAsia="等线" w:hint="eastAsia"/>
          <w:b/>
          <w:bCs/>
          <w:lang w:eastAsia="zh-CN"/>
        </w:rPr>
        <w:t xml:space="preserve">Proposal 8: </w:t>
      </w:r>
      <w:r w:rsidRPr="00195E55">
        <w:rPr>
          <w:rFonts w:eastAsia="等线"/>
          <w:b/>
          <w:bCs/>
          <w:lang w:eastAsia="zh-CN"/>
        </w:rPr>
        <w:t xml:space="preserve">For </w:t>
      </w:r>
      <w:r w:rsidRPr="001A4AEC">
        <w:rPr>
          <w:rFonts w:eastAsia="等线"/>
          <w:b/>
          <w:bCs/>
          <w:lang w:eastAsia="zh-CN"/>
        </w:rPr>
        <w:t xml:space="preserve">Temporal domain case </w:t>
      </w:r>
      <w:r>
        <w:rPr>
          <w:rFonts w:eastAsia="等线" w:hint="eastAsia"/>
          <w:b/>
          <w:bCs/>
          <w:lang w:eastAsia="zh-CN"/>
        </w:rPr>
        <w:t>B</w:t>
      </w:r>
      <w:r w:rsidRPr="001A4AEC">
        <w:rPr>
          <w:rFonts w:eastAsia="等线"/>
          <w:b/>
          <w:bCs/>
          <w:lang w:eastAsia="zh-CN"/>
        </w:rPr>
        <w:t xml:space="preserve"> </w:t>
      </w:r>
      <w:r>
        <w:rPr>
          <w:rFonts w:eastAsia="等线" w:hint="eastAsia"/>
          <w:b/>
          <w:bCs/>
          <w:lang w:eastAsia="zh-CN"/>
        </w:rPr>
        <w:t xml:space="preserve">in </w:t>
      </w:r>
      <w:r w:rsidRPr="00195E55">
        <w:rPr>
          <w:rFonts w:eastAsia="等线"/>
          <w:b/>
          <w:bCs/>
          <w:lang w:eastAsia="zh-CN"/>
        </w:rPr>
        <w:t>RRM measurement prediction with UE sided model,</w:t>
      </w:r>
      <w:r>
        <w:rPr>
          <w:rFonts w:eastAsia="等线" w:hint="eastAsia"/>
          <w:b/>
          <w:bCs/>
          <w:lang w:eastAsia="zh-CN"/>
        </w:rPr>
        <w:t xml:space="preserve"> </w:t>
      </w:r>
      <w:r w:rsidRPr="00F72ABC">
        <w:rPr>
          <w:rFonts w:eastAsia="等线"/>
          <w:b/>
          <w:bCs/>
          <w:lang w:eastAsia="zh-CN"/>
        </w:rPr>
        <w:t xml:space="preserve">the content of inference </w:t>
      </w:r>
      <w:r w:rsidRPr="00EC77E1">
        <w:rPr>
          <w:rFonts w:eastAsia="等线"/>
          <w:b/>
          <w:bCs/>
          <w:lang w:eastAsia="zh-CN"/>
        </w:rPr>
        <w:t>related info</w:t>
      </w:r>
      <w:r w:rsidRPr="00F72ABC">
        <w:rPr>
          <w:rFonts w:eastAsia="等线"/>
          <w:b/>
          <w:bCs/>
          <w:lang w:eastAsia="zh-CN"/>
        </w:rPr>
        <w:t xml:space="preserve"> from NW to UE could be considered:</w:t>
      </w:r>
    </w:p>
    <w:p w14:paraId="2E6DEA14" w14:textId="77777777" w:rsidR="00CF05EC" w:rsidRPr="00116A0A" w:rsidRDefault="00CF05EC" w:rsidP="00CF05E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Inference</w:t>
      </w:r>
      <w:r w:rsidRPr="00116A0A">
        <w:rPr>
          <w:rFonts w:ascii="Times New Roman" w:hAnsi="Times New Roman" w:cs="Times New Roman"/>
          <w:b/>
          <w:bCs/>
          <w:i w:val="0"/>
          <w:iCs/>
          <w:sz w:val="20"/>
          <w:szCs w:val="20"/>
        </w:rPr>
        <w:t xml:space="preserve"> output 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cell level results</w:t>
      </w:r>
      <w:r w:rsidRPr="00116A0A">
        <w:rPr>
          <w:rFonts w:ascii="Times New Roman" w:hAnsi="Times New Roman" w:cs="Times New Roman" w:hint="eastAsia"/>
          <w:b/>
          <w:bCs/>
          <w:i w:val="0"/>
          <w:iCs/>
          <w:sz w:val="20"/>
          <w:szCs w:val="20"/>
        </w:rPr>
        <w:t xml:space="preserve"> or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filtered beam level results</w:t>
      </w:r>
      <w:r w:rsidRPr="00116A0A">
        <w:rPr>
          <w:rFonts w:ascii="Times New Roman" w:hAnsi="Times New Roman" w:cs="Times New Roman" w:hint="eastAsia"/>
          <w:b/>
          <w:bCs/>
          <w:i w:val="0"/>
          <w:iCs/>
          <w:sz w:val="20"/>
          <w:szCs w:val="20"/>
        </w:rPr>
        <w:t>;</w:t>
      </w:r>
    </w:p>
    <w:p w14:paraId="49B9BC75"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Inference input </w:t>
      </w:r>
      <w:r w:rsidRPr="00116A0A">
        <w:rPr>
          <w:rFonts w:ascii="Times New Roman" w:hAnsi="Times New Roman" w:cs="Times New Roman"/>
          <w:b/>
          <w:bCs/>
          <w:i w:val="0"/>
          <w:iCs/>
          <w:sz w:val="20"/>
          <w:szCs w:val="20"/>
        </w:rPr>
        <w:t>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L1 beam level measurement results or L3 cell level measurement results</w:t>
      </w:r>
      <w:r w:rsidRPr="00116A0A">
        <w:rPr>
          <w:rFonts w:ascii="Times New Roman" w:hAnsi="Times New Roman" w:cs="Times New Roman" w:hint="eastAsia"/>
          <w:b/>
          <w:bCs/>
          <w:i w:val="0"/>
          <w:iCs/>
          <w:sz w:val="20"/>
          <w:szCs w:val="20"/>
        </w:rPr>
        <w:t>;</w:t>
      </w:r>
    </w:p>
    <w:p w14:paraId="757FC15F" w14:textId="77777777" w:rsidR="00CF05EC" w:rsidRPr="00116A0A" w:rsidRDefault="00CF05EC" w:rsidP="00CF05E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 xml:space="preserve">MRRT </w:t>
      </w:r>
      <w:r w:rsidRPr="00116A0A">
        <w:rPr>
          <w:rFonts w:ascii="Times New Roman" w:hAnsi="Times New Roman" w:cs="Times New Roman"/>
          <w:b/>
          <w:bCs/>
          <w:i w:val="0"/>
          <w:iCs/>
          <w:sz w:val="20"/>
          <w:szCs w:val="20"/>
        </w:rPr>
        <w:t>related info</w:t>
      </w:r>
      <w:r w:rsidRPr="00116A0A">
        <w:rPr>
          <w:rFonts w:ascii="Times New Roman" w:hAnsi="Times New Roman" w:cs="Times New Roman" w:hint="eastAsia"/>
          <w:b/>
          <w:bCs/>
          <w:i w:val="0"/>
          <w:iCs/>
          <w:sz w:val="20"/>
          <w:szCs w:val="20"/>
        </w:rPr>
        <w:t>: e.g., a threshold of MRRT, the MRRT a</w:t>
      </w:r>
      <w:r w:rsidRPr="00116A0A">
        <w:rPr>
          <w:rFonts w:ascii="Times New Roman" w:hAnsi="Times New Roman" w:cs="Times New Roman"/>
          <w:b/>
          <w:bCs/>
          <w:i w:val="0"/>
          <w:iCs/>
          <w:sz w:val="20"/>
          <w:szCs w:val="20"/>
        </w:rPr>
        <w:t>ctual</w:t>
      </w:r>
      <w:r w:rsidRPr="00116A0A">
        <w:rPr>
          <w:rFonts w:ascii="Times New Roman" w:hAnsi="Times New Roman" w:cs="Times New Roman" w:hint="eastAsia"/>
          <w:b/>
          <w:bCs/>
          <w:i w:val="0"/>
          <w:iCs/>
          <w:sz w:val="20"/>
          <w:szCs w:val="20"/>
        </w:rPr>
        <w:t xml:space="preserve">ly used by UE could not </w:t>
      </w:r>
      <w:r w:rsidRPr="00116A0A">
        <w:rPr>
          <w:rFonts w:ascii="Times New Roman" w:hAnsi="Times New Roman" w:cs="Times New Roman"/>
          <w:b/>
          <w:bCs/>
          <w:i w:val="0"/>
          <w:iCs/>
          <w:sz w:val="20"/>
          <w:szCs w:val="20"/>
        </w:rPr>
        <w:t>exceed</w:t>
      </w:r>
      <w:r w:rsidRPr="00116A0A">
        <w:rPr>
          <w:rFonts w:ascii="Times New Roman" w:hAnsi="Times New Roman" w:cs="Times New Roman" w:hint="eastAsia"/>
          <w:b/>
          <w:bCs/>
          <w:i w:val="0"/>
          <w:iCs/>
          <w:sz w:val="20"/>
          <w:szCs w:val="20"/>
        </w:rPr>
        <w:t xml:space="preserve"> the threshold;</w:t>
      </w:r>
    </w:p>
    <w:p w14:paraId="412A56CB"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L1 </w:t>
      </w:r>
      <w:r w:rsidRPr="00116A0A">
        <w:rPr>
          <w:rFonts w:ascii="Times New Roman" w:hAnsi="Times New Roman" w:cs="Times New Roman"/>
          <w:b/>
          <w:bCs/>
          <w:i w:val="0"/>
          <w:iCs/>
          <w:sz w:val="20"/>
          <w:szCs w:val="20"/>
        </w:rPr>
        <w:t>sampl</w:t>
      </w:r>
      <w:r w:rsidRPr="00116A0A">
        <w:rPr>
          <w:rFonts w:ascii="Times New Roman" w:hAnsi="Times New Roman" w:cs="Times New Roman" w:hint="eastAsia"/>
          <w:b/>
          <w:bCs/>
          <w:i w:val="0"/>
          <w:iCs/>
          <w:sz w:val="20"/>
          <w:szCs w:val="20"/>
        </w:rPr>
        <w:t>ing</w:t>
      </w:r>
      <w:r w:rsidRPr="00116A0A">
        <w:rPr>
          <w:rFonts w:ascii="Times New Roman" w:hAnsi="Times New Roman" w:cs="Times New Roman"/>
          <w:b/>
          <w:bCs/>
          <w:i w:val="0"/>
          <w:iCs/>
          <w:sz w:val="20"/>
          <w:szCs w:val="20"/>
        </w:rPr>
        <w:t xml:space="preserve"> period</w:t>
      </w:r>
    </w:p>
    <w:p w14:paraId="10507833"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A</w:t>
      </w:r>
      <w:r w:rsidRPr="00116A0A">
        <w:rPr>
          <w:rFonts w:ascii="Times New Roman" w:hAnsi="Times New Roman" w:cs="Times New Roman"/>
          <w:b/>
          <w:bCs/>
          <w:i w:val="0"/>
          <w:iCs/>
          <w:sz w:val="20"/>
          <w:szCs w:val="20"/>
        </w:rPr>
        <w:t>ssociated ID</w:t>
      </w:r>
      <w:r w:rsidRPr="00116A0A">
        <w:rPr>
          <w:rFonts w:ascii="Times New Roman" w:eastAsiaTheme="minorEastAsia" w:hAnsi="Times New Roman" w:cs="Times New Roman" w:hint="eastAsia"/>
          <w:b/>
          <w:bCs/>
          <w:i w:val="0"/>
          <w:iCs/>
          <w:sz w:val="20"/>
          <w:szCs w:val="20"/>
          <w:lang w:eastAsia="zh-CN"/>
        </w:rPr>
        <w:t xml:space="preserve"> (FFS)</w:t>
      </w:r>
    </w:p>
    <w:p w14:paraId="7A1FF6D1" w14:textId="77777777" w:rsidR="00CF05EC" w:rsidRDefault="00CF05EC" w:rsidP="00CF05EC">
      <w:pPr>
        <w:jc w:val="both"/>
        <w:rPr>
          <w:rFonts w:eastAsia="等线"/>
          <w:b/>
          <w:bCs/>
          <w:lang w:eastAsia="zh-CN"/>
        </w:rPr>
      </w:pPr>
      <w:r>
        <w:rPr>
          <w:rFonts w:eastAsia="等线" w:hint="eastAsia"/>
          <w:b/>
          <w:bCs/>
          <w:lang w:eastAsia="zh-CN"/>
        </w:rPr>
        <w:t xml:space="preserve">Proposal 9: </w:t>
      </w:r>
      <w:r w:rsidRPr="00195E55">
        <w:rPr>
          <w:rFonts w:eastAsia="等线"/>
          <w:b/>
          <w:bCs/>
          <w:lang w:eastAsia="zh-CN"/>
        </w:rPr>
        <w:t xml:space="preserve">For </w:t>
      </w:r>
      <w:r w:rsidRPr="003E01A7">
        <w:rPr>
          <w:rFonts w:eastAsia="等线"/>
          <w:b/>
          <w:bCs/>
          <w:lang w:eastAsia="zh-CN"/>
        </w:rPr>
        <w:t>Frequency domain</w:t>
      </w:r>
      <w:r w:rsidRPr="001A4AEC">
        <w:rPr>
          <w:rFonts w:eastAsia="等线"/>
          <w:b/>
          <w:bCs/>
          <w:lang w:eastAsia="zh-CN"/>
        </w:rPr>
        <w:t xml:space="preserve"> </w:t>
      </w:r>
      <w:r>
        <w:rPr>
          <w:rFonts w:eastAsia="等线" w:hint="eastAsia"/>
          <w:b/>
          <w:bCs/>
          <w:lang w:eastAsia="zh-CN"/>
        </w:rPr>
        <w:t xml:space="preserve">in </w:t>
      </w:r>
      <w:r w:rsidRPr="00195E55">
        <w:rPr>
          <w:rFonts w:eastAsia="等线"/>
          <w:b/>
          <w:bCs/>
          <w:lang w:eastAsia="zh-CN"/>
        </w:rPr>
        <w:t>RRM measurement prediction with UE sided model,</w:t>
      </w:r>
      <w:r>
        <w:rPr>
          <w:rFonts w:eastAsia="等线" w:hint="eastAsia"/>
          <w:b/>
          <w:bCs/>
          <w:lang w:eastAsia="zh-CN"/>
        </w:rPr>
        <w:t xml:space="preserve"> </w:t>
      </w:r>
      <w:r w:rsidRPr="00F72ABC">
        <w:rPr>
          <w:rFonts w:eastAsia="等线"/>
          <w:b/>
          <w:bCs/>
          <w:lang w:eastAsia="zh-CN"/>
        </w:rPr>
        <w:t xml:space="preserve">the content of inference </w:t>
      </w:r>
      <w:r w:rsidRPr="00EC77E1">
        <w:rPr>
          <w:rFonts w:eastAsia="等线"/>
          <w:b/>
          <w:bCs/>
          <w:lang w:eastAsia="zh-CN"/>
        </w:rPr>
        <w:t>related info</w:t>
      </w:r>
      <w:r w:rsidRPr="00F72ABC">
        <w:rPr>
          <w:rFonts w:eastAsia="等线"/>
          <w:b/>
          <w:bCs/>
          <w:lang w:eastAsia="zh-CN"/>
        </w:rPr>
        <w:t xml:space="preserve"> from NW to UE could be considered:</w:t>
      </w:r>
    </w:p>
    <w:p w14:paraId="374CBC44" w14:textId="77777777" w:rsidR="00CF05EC" w:rsidRPr="00116A0A" w:rsidRDefault="00CF05EC" w:rsidP="00CF05E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Inference</w:t>
      </w:r>
      <w:r w:rsidRPr="00116A0A">
        <w:rPr>
          <w:rFonts w:ascii="Times New Roman" w:hAnsi="Times New Roman" w:cs="Times New Roman"/>
          <w:b/>
          <w:bCs/>
          <w:i w:val="0"/>
          <w:iCs/>
          <w:sz w:val="20"/>
          <w:szCs w:val="20"/>
        </w:rPr>
        <w:t xml:space="preserve"> output 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cell level results</w:t>
      </w:r>
      <w:r w:rsidRPr="00116A0A">
        <w:rPr>
          <w:rFonts w:ascii="Times New Roman" w:hAnsi="Times New Roman" w:cs="Times New Roman" w:hint="eastAsia"/>
          <w:b/>
          <w:bCs/>
          <w:i w:val="0"/>
          <w:iCs/>
          <w:sz w:val="20"/>
          <w:szCs w:val="20"/>
        </w:rPr>
        <w:t xml:space="preserve"> or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b/>
          <w:bCs/>
          <w:i w:val="0"/>
          <w:iCs/>
          <w:sz w:val="20"/>
          <w:szCs w:val="20"/>
        </w:rPr>
        <w:t xml:space="preserve"> L3 filtered beam level results</w:t>
      </w:r>
      <w:r w:rsidRPr="00116A0A">
        <w:rPr>
          <w:rFonts w:ascii="Times New Roman" w:hAnsi="Times New Roman" w:cs="Times New Roman" w:hint="eastAsia"/>
          <w:b/>
          <w:bCs/>
          <w:i w:val="0"/>
          <w:iCs/>
          <w:sz w:val="20"/>
          <w:szCs w:val="20"/>
        </w:rPr>
        <w:t>;</w:t>
      </w:r>
    </w:p>
    <w:p w14:paraId="15DF5ECA"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 xml:space="preserve">Inference input </w:t>
      </w:r>
      <w:r w:rsidRPr="00116A0A">
        <w:rPr>
          <w:rFonts w:ascii="Times New Roman" w:hAnsi="Times New Roman" w:cs="Times New Roman"/>
          <w:b/>
          <w:bCs/>
          <w:i w:val="0"/>
          <w:iCs/>
          <w:sz w:val="20"/>
          <w:szCs w:val="20"/>
        </w:rPr>
        <w:t>related info</w:t>
      </w:r>
      <w:r w:rsidRPr="00116A0A">
        <w:rPr>
          <w:rFonts w:ascii="Times New Roman" w:hAnsi="Times New Roman" w:cs="Times New Roman" w:hint="eastAsia"/>
          <w:b/>
          <w:bCs/>
          <w:i w:val="0"/>
          <w:iCs/>
          <w:sz w:val="20"/>
          <w:szCs w:val="20"/>
        </w:rPr>
        <w:t xml:space="preserve">: e.g., </w:t>
      </w:r>
      <w:r w:rsidRPr="00116A0A">
        <w:rPr>
          <w:rFonts w:ascii="Times New Roman" w:hAnsi="Times New Roman" w:cs="Times New Roman"/>
          <w:b/>
          <w:bCs/>
          <w:i w:val="0"/>
          <w:iCs/>
          <w:sz w:val="20"/>
          <w:szCs w:val="20"/>
        </w:rPr>
        <w:t>L1 beam level measurement results or L3 cell level measurement results</w:t>
      </w:r>
      <w:r w:rsidRPr="00116A0A">
        <w:rPr>
          <w:rFonts w:ascii="Times New Roman" w:hAnsi="Times New Roman" w:cs="Times New Roman" w:hint="eastAsia"/>
          <w:b/>
          <w:bCs/>
          <w:i w:val="0"/>
          <w:iCs/>
          <w:sz w:val="20"/>
          <w:szCs w:val="20"/>
        </w:rPr>
        <w:t>;</w:t>
      </w:r>
    </w:p>
    <w:p w14:paraId="354415F1" w14:textId="77777777" w:rsidR="00CF05EC" w:rsidRPr="00116A0A" w:rsidRDefault="00CF05EC" w:rsidP="00CF05E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116A0A">
        <w:rPr>
          <w:rFonts w:ascii="Times New Roman" w:hAnsi="Times New Roman" w:cs="Times New Roman" w:hint="eastAsia"/>
          <w:b/>
          <w:bCs/>
          <w:i w:val="0"/>
          <w:iCs/>
          <w:sz w:val="20"/>
          <w:szCs w:val="20"/>
        </w:rPr>
        <w:t>F</w:t>
      </w:r>
      <w:r w:rsidRPr="00116A0A">
        <w:rPr>
          <w:rFonts w:ascii="Times New Roman" w:hAnsi="Times New Roman" w:cs="Times New Roman"/>
          <w:b/>
          <w:bCs/>
          <w:i w:val="0"/>
          <w:iCs/>
          <w:sz w:val="20"/>
          <w:szCs w:val="20"/>
        </w:rPr>
        <w:t>requency related info</w:t>
      </w:r>
      <w:r w:rsidRPr="00116A0A">
        <w:rPr>
          <w:rFonts w:ascii="Times New Roman" w:hAnsi="Times New Roman" w:cs="Times New Roman" w:hint="eastAsia"/>
          <w:b/>
          <w:bCs/>
          <w:i w:val="0"/>
          <w:iCs/>
          <w:sz w:val="20"/>
          <w:szCs w:val="20"/>
        </w:rPr>
        <w:t xml:space="preserve">: e.g., the measured </w:t>
      </w:r>
      <w:r w:rsidRPr="00116A0A">
        <w:rPr>
          <w:rFonts w:ascii="Times New Roman" w:hAnsi="Times New Roman" w:cs="Times New Roman"/>
          <w:b/>
          <w:bCs/>
          <w:i w:val="0"/>
          <w:iCs/>
          <w:sz w:val="20"/>
          <w:szCs w:val="20"/>
        </w:rPr>
        <w:t>frequency</w:t>
      </w:r>
      <w:r w:rsidRPr="00116A0A">
        <w:rPr>
          <w:rFonts w:ascii="Times New Roman" w:hAnsi="Times New Roman" w:cs="Times New Roman" w:hint="eastAsia"/>
          <w:b/>
          <w:bCs/>
          <w:i w:val="0"/>
          <w:iCs/>
          <w:sz w:val="20"/>
          <w:szCs w:val="20"/>
        </w:rPr>
        <w:t xml:space="preserve"> and the </w:t>
      </w:r>
      <w:r w:rsidRPr="00116A0A">
        <w:rPr>
          <w:rFonts w:ascii="Times New Roman" w:hAnsi="Times New Roman" w:cs="Times New Roman"/>
          <w:b/>
          <w:bCs/>
          <w:i w:val="0"/>
          <w:iCs/>
          <w:sz w:val="20"/>
          <w:szCs w:val="20"/>
        </w:rPr>
        <w:t>predict</w:t>
      </w:r>
      <w:r w:rsidRPr="00116A0A">
        <w:rPr>
          <w:rFonts w:ascii="Times New Roman" w:eastAsiaTheme="minorEastAsia" w:hAnsi="Times New Roman" w:cs="Times New Roman" w:hint="eastAsia"/>
          <w:b/>
          <w:bCs/>
          <w:i w:val="0"/>
          <w:iCs/>
          <w:sz w:val="20"/>
          <w:szCs w:val="20"/>
          <w:lang w:eastAsia="zh-CN"/>
        </w:rPr>
        <w:t>ed</w:t>
      </w:r>
      <w:r w:rsidRPr="00116A0A">
        <w:rPr>
          <w:rFonts w:ascii="Times New Roman" w:hAnsi="Times New Roman" w:cs="Times New Roman" w:hint="eastAsia"/>
          <w:b/>
          <w:bCs/>
          <w:i w:val="0"/>
          <w:iCs/>
          <w:sz w:val="20"/>
          <w:szCs w:val="20"/>
        </w:rPr>
        <w:t xml:space="preserve"> </w:t>
      </w:r>
      <w:r w:rsidRPr="00116A0A">
        <w:rPr>
          <w:rFonts w:ascii="Times New Roman" w:hAnsi="Times New Roman" w:cs="Times New Roman"/>
          <w:b/>
          <w:bCs/>
          <w:i w:val="0"/>
          <w:iCs/>
          <w:sz w:val="20"/>
          <w:szCs w:val="20"/>
        </w:rPr>
        <w:t>frequency</w:t>
      </w:r>
      <w:r w:rsidRPr="00116A0A">
        <w:rPr>
          <w:rFonts w:ascii="Times New Roman" w:hAnsi="Times New Roman" w:cs="Times New Roman" w:hint="eastAsia"/>
          <w:b/>
          <w:bCs/>
          <w:i w:val="0"/>
          <w:iCs/>
          <w:sz w:val="20"/>
          <w:szCs w:val="20"/>
        </w:rPr>
        <w:t>;</w:t>
      </w:r>
    </w:p>
    <w:p w14:paraId="100A9EFD" w14:textId="77777777" w:rsidR="00CF05EC" w:rsidRPr="00116A0A" w:rsidRDefault="00CF05EC" w:rsidP="00CF05EC">
      <w:pPr>
        <w:pStyle w:val="Doc-comment"/>
        <w:numPr>
          <w:ilvl w:val="1"/>
          <w:numId w:val="20"/>
        </w:numPr>
        <w:spacing w:after="180"/>
        <w:jc w:val="both"/>
        <w:rPr>
          <w:b/>
          <w:bCs/>
          <w:lang w:eastAsia="zh-CN"/>
        </w:rPr>
      </w:pPr>
      <w:r w:rsidRPr="00116A0A">
        <w:rPr>
          <w:rFonts w:ascii="Times New Roman" w:hAnsi="Times New Roman" w:cs="Times New Roman" w:hint="eastAsia"/>
          <w:b/>
          <w:bCs/>
          <w:i w:val="0"/>
          <w:iCs/>
          <w:sz w:val="20"/>
          <w:szCs w:val="20"/>
        </w:rPr>
        <w:t xml:space="preserve">L1 </w:t>
      </w:r>
      <w:r w:rsidRPr="00116A0A">
        <w:rPr>
          <w:rFonts w:ascii="Times New Roman" w:hAnsi="Times New Roman" w:cs="Times New Roman"/>
          <w:b/>
          <w:bCs/>
          <w:i w:val="0"/>
          <w:iCs/>
          <w:sz w:val="20"/>
          <w:szCs w:val="20"/>
        </w:rPr>
        <w:t>sampl</w:t>
      </w:r>
      <w:r w:rsidRPr="00116A0A">
        <w:rPr>
          <w:rFonts w:ascii="Times New Roman" w:hAnsi="Times New Roman" w:cs="Times New Roman" w:hint="eastAsia"/>
          <w:b/>
          <w:bCs/>
          <w:i w:val="0"/>
          <w:iCs/>
          <w:sz w:val="20"/>
          <w:szCs w:val="20"/>
        </w:rPr>
        <w:t>ing</w:t>
      </w:r>
      <w:r w:rsidRPr="00116A0A">
        <w:rPr>
          <w:rFonts w:ascii="Times New Roman" w:hAnsi="Times New Roman" w:cs="Times New Roman"/>
          <w:b/>
          <w:bCs/>
          <w:i w:val="0"/>
          <w:iCs/>
          <w:sz w:val="20"/>
          <w:szCs w:val="20"/>
        </w:rPr>
        <w:t xml:space="preserve"> period</w:t>
      </w:r>
    </w:p>
    <w:p w14:paraId="0281FAA0" w14:textId="77777777" w:rsidR="00CF05EC" w:rsidRPr="00116A0A" w:rsidRDefault="00CF05EC" w:rsidP="00CF05EC">
      <w:pPr>
        <w:pStyle w:val="Doc-comment"/>
        <w:numPr>
          <w:ilvl w:val="1"/>
          <w:numId w:val="20"/>
        </w:numPr>
        <w:spacing w:after="180"/>
        <w:jc w:val="both"/>
        <w:rPr>
          <w:rFonts w:ascii="Times New Roman" w:hAnsi="Times New Roman" w:cs="Times New Roman"/>
          <w:b/>
          <w:bCs/>
          <w:i w:val="0"/>
          <w:iCs/>
          <w:sz w:val="20"/>
          <w:szCs w:val="20"/>
        </w:rPr>
      </w:pPr>
      <w:r w:rsidRPr="00116A0A">
        <w:rPr>
          <w:rFonts w:ascii="Times New Roman" w:hAnsi="Times New Roman" w:cs="Times New Roman" w:hint="eastAsia"/>
          <w:b/>
          <w:bCs/>
          <w:i w:val="0"/>
          <w:iCs/>
          <w:sz w:val="20"/>
          <w:szCs w:val="20"/>
        </w:rPr>
        <w:t>A</w:t>
      </w:r>
      <w:r w:rsidRPr="00116A0A">
        <w:rPr>
          <w:rFonts w:ascii="Times New Roman" w:hAnsi="Times New Roman" w:cs="Times New Roman"/>
          <w:b/>
          <w:bCs/>
          <w:i w:val="0"/>
          <w:iCs/>
          <w:sz w:val="20"/>
          <w:szCs w:val="20"/>
        </w:rPr>
        <w:t>ssociated ID</w:t>
      </w:r>
      <w:r w:rsidRPr="00116A0A">
        <w:rPr>
          <w:rFonts w:ascii="Times New Roman" w:eastAsiaTheme="minorEastAsia" w:hAnsi="Times New Roman" w:cs="Times New Roman" w:hint="eastAsia"/>
          <w:b/>
          <w:bCs/>
          <w:i w:val="0"/>
          <w:iCs/>
          <w:sz w:val="20"/>
          <w:szCs w:val="20"/>
          <w:lang w:eastAsia="zh-CN"/>
        </w:rPr>
        <w:t xml:space="preserve"> (FFS)</w:t>
      </w:r>
    </w:p>
    <w:p w14:paraId="75A2E0A4" w14:textId="77777777" w:rsidR="001634B0" w:rsidRPr="001634B0" w:rsidRDefault="001634B0" w:rsidP="001634B0">
      <w:pPr>
        <w:jc w:val="both"/>
        <w:rPr>
          <w:rFonts w:eastAsia="等线"/>
          <w:b/>
          <w:bCs/>
          <w:lang w:eastAsia="zh-CN"/>
        </w:rPr>
      </w:pPr>
      <w:r w:rsidRPr="001634B0">
        <w:rPr>
          <w:rFonts w:eastAsia="等线" w:hint="eastAsia"/>
          <w:b/>
          <w:bCs/>
          <w:lang w:eastAsia="zh-CN"/>
        </w:rPr>
        <w:t xml:space="preserve">Proposal 10: The length of </w:t>
      </w:r>
      <w:r w:rsidRPr="001634B0">
        <w:rPr>
          <w:rFonts w:eastAsia="等线"/>
          <w:b/>
          <w:bCs/>
          <w:lang w:eastAsia="zh-CN"/>
        </w:rPr>
        <w:t>Observation Window</w:t>
      </w:r>
      <w:r w:rsidRPr="001634B0">
        <w:rPr>
          <w:rFonts w:eastAsia="等线" w:hint="eastAsia"/>
          <w:b/>
          <w:bCs/>
          <w:lang w:eastAsia="zh-CN"/>
        </w:rPr>
        <w:t xml:space="preserve"> is not needed in </w:t>
      </w:r>
      <w:r w:rsidRPr="001634B0">
        <w:rPr>
          <w:rFonts w:eastAsia="等线"/>
          <w:b/>
          <w:bCs/>
          <w:lang w:eastAsia="zh-CN"/>
        </w:rPr>
        <w:t>inference related info from NW to UE</w:t>
      </w:r>
      <w:r w:rsidRPr="001634B0">
        <w:rPr>
          <w:rFonts w:eastAsia="等线" w:hint="eastAsia"/>
          <w:b/>
          <w:bCs/>
          <w:lang w:eastAsia="zh-CN"/>
        </w:rPr>
        <w:t xml:space="preserve">, </w:t>
      </w:r>
      <w:r w:rsidRPr="001634B0">
        <w:rPr>
          <w:rFonts w:eastAsia="等线"/>
          <w:b/>
          <w:bCs/>
          <w:lang w:eastAsia="zh-CN"/>
        </w:rPr>
        <w:t xml:space="preserve">which can be up to </w:t>
      </w:r>
      <w:r w:rsidRPr="001634B0">
        <w:rPr>
          <w:rFonts w:eastAsia="等线" w:hint="eastAsia"/>
          <w:b/>
          <w:bCs/>
          <w:lang w:eastAsia="zh-CN"/>
        </w:rPr>
        <w:t xml:space="preserve">UE </w:t>
      </w:r>
      <w:r w:rsidRPr="001634B0">
        <w:rPr>
          <w:rFonts w:eastAsia="等线"/>
          <w:b/>
          <w:bCs/>
          <w:lang w:eastAsia="zh-CN"/>
        </w:rPr>
        <w:t>implementation.</w:t>
      </w:r>
      <w:r w:rsidRPr="001634B0">
        <w:rPr>
          <w:rFonts w:eastAsia="等线" w:hint="eastAsia"/>
          <w:b/>
          <w:bCs/>
          <w:lang w:eastAsia="zh-CN"/>
        </w:rPr>
        <w:t xml:space="preserve"> </w:t>
      </w:r>
    </w:p>
    <w:p w14:paraId="0490D849" w14:textId="77777777" w:rsidR="001634B0" w:rsidRPr="001634B0" w:rsidRDefault="001634B0" w:rsidP="001634B0">
      <w:pPr>
        <w:jc w:val="both"/>
        <w:rPr>
          <w:rFonts w:eastAsia="等线"/>
          <w:b/>
          <w:bCs/>
          <w:lang w:eastAsia="zh-CN"/>
        </w:rPr>
      </w:pPr>
      <w:r w:rsidRPr="001634B0">
        <w:rPr>
          <w:rFonts w:eastAsia="等线" w:hint="eastAsia"/>
          <w:b/>
          <w:bCs/>
          <w:lang w:eastAsia="zh-CN"/>
        </w:rPr>
        <w:t xml:space="preserve">Proposal 11: L1 </w:t>
      </w:r>
      <w:r w:rsidRPr="001634B0">
        <w:rPr>
          <w:rFonts w:eastAsia="等线"/>
          <w:b/>
          <w:bCs/>
          <w:lang w:eastAsia="zh-CN"/>
        </w:rPr>
        <w:t>sampl</w:t>
      </w:r>
      <w:r w:rsidRPr="001634B0">
        <w:rPr>
          <w:rFonts w:eastAsia="等线" w:hint="eastAsia"/>
          <w:b/>
          <w:bCs/>
          <w:lang w:eastAsia="zh-CN"/>
        </w:rPr>
        <w:t>ing</w:t>
      </w:r>
      <w:r w:rsidRPr="001634B0">
        <w:rPr>
          <w:rFonts w:eastAsia="等线"/>
          <w:b/>
          <w:bCs/>
          <w:lang w:eastAsia="zh-CN"/>
        </w:rPr>
        <w:t xml:space="preserve"> period</w:t>
      </w:r>
      <w:r w:rsidRPr="001634B0">
        <w:rPr>
          <w:rFonts w:eastAsia="等线" w:hint="eastAsia"/>
          <w:b/>
          <w:bCs/>
          <w:lang w:eastAsia="zh-CN"/>
        </w:rPr>
        <w:t xml:space="preserve"> needs to be considered in </w:t>
      </w:r>
      <w:r w:rsidRPr="001634B0">
        <w:rPr>
          <w:rFonts w:eastAsia="等线"/>
          <w:b/>
          <w:bCs/>
          <w:lang w:eastAsia="zh-CN"/>
        </w:rPr>
        <w:t>inference related info from NW to UE</w:t>
      </w:r>
      <w:r w:rsidRPr="001634B0">
        <w:rPr>
          <w:rFonts w:eastAsia="等线" w:hint="eastAsia"/>
          <w:b/>
          <w:bCs/>
          <w:lang w:eastAsia="zh-CN"/>
        </w:rPr>
        <w:t xml:space="preserve">, which could be used to </w:t>
      </w:r>
      <w:r w:rsidRPr="001634B0">
        <w:rPr>
          <w:rFonts w:eastAsia="等线"/>
          <w:b/>
          <w:bCs/>
          <w:lang w:eastAsia="zh-CN"/>
        </w:rPr>
        <w:t>specify</w:t>
      </w:r>
      <w:r w:rsidRPr="001634B0">
        <w:rPr>
          <w:rFonts w:eastAsia="等线" w:hint="eastAsia"/>
          <w:b/>
          <w:bCs/>
          <w:lang w:eastAsia="zh-CN"/>
        </w:rPr>
        <w:t xml:space="preserve"> the </w:t>
      </w:r>
      <w:r w:rsidRPr="001634B0">
        <w:rPr>
          <w:rFonts w:eastAsia="等线"/>
          <w:b/>
          <w:bCs/>
          <w:lang w:eastAsia="zh-CN"/>
        </w:rPr>
        <w:t>sampl</w:t>
      </w:r>
      <w:r w:rsidRPr="001634B0">
        <w:rPr>
          <w:rFonts w:eastAsia="等线" w:hint="eastAsia"/>
          <w:b/>
          <w:bCs/>
          <w:lang w:eastAsia="zh-CN"/>
        </w:rPr>
        <w:t>ing</w:t>
      </w:r>
      <w:r w:rsidRPr="001634B0">
        <w:rPr>
          <w:rFonts w:eastAsia="等线"/>
          <w:b/>
          <w:bCs/>
          <w:lang w:eastAsia="zh-CN"/>
        </w:rPr>
        <w:t xml:space="preserve"> period</w:t>
      </w:r>
      <w:r w:rsidRPr="001634B0">
        <w:rPr>
          <w:rFonts w:eastAsia="等线" w:hint="eastAsia"/>
          <w:b/>
          <w:bCs/>
          <w:lang w:eastAsia="zh-CN"/>
        </w:rPr>
        <w:t xml:space="preserve"> of </w:t>
      </w:r>
      <w:r w:rsidRPr="001634B0">
        <w:rPr>
          <w:rFonts w:eastAsia="等线"/>
          <w:b/>
          <w:bCs/>
          <w:lang w:eastAsia="zh-CN"/>
        </w:rPr>
        <w:t>actual RRM measurements</w:t>
      </w:r>
      <w:r w:rsidRPr="001634B0">
        <w:rPr>
          <w:rFonts w:eastAsia="等线" w:hint="eastAsia"/>
          <w:b/>
          <w:bCs/>
          <w:lang w:eastAsia="zh-CN"/>
        </w:rPr>
        <w:t xml:space="preserve"> and the measurement </w:t>
      </w:r>
      <w:r w:rsidRPr="001634B0">
        <w:rPr>
          <w:rFonts w:eastAsia="等线"/>
          <w:b/>
          <w:bCs/>
          <w:lang w:eastAsia="zh-CN"/>
        </w:rPr>
        <w:t>period</w:t>
      </w:r>
      <w:r w:rsidRPr="001634B0">
        <w:rPr>
          <w:rFonts w:eastAsia="等线" w:hint="eastAsia"/>
          <w:b/>
          <w:bCs/>
          <w:lang w:eastAsia="zh-CN"/>
        </w:rPr>
        <w:t xml:space="preserve"> of </w:t>
      </w:r>
      <w:r w:rsidRPr="001634B0">
        <w:rPr>
          <w:rFonts w:eastAsia="等线"/>
          <w:b/>
          <w:bCs/>
          <w:lang w:eastAsia="zh-CN"/>
        </w:rPr>
        <w:t>predicted</w:t>
      </w:r>
      <w:r w:rsidRPr="001634B0">
        <w:rPr>
          <w:rFonts w:eastAsia="等线" w:hint="eastAsia"/>
          <w:b/>
          <w:bCs/>
          <w:lang w:eastAsia="zh-CN"/>
        </w:rPr>
        <w:t xml:space="preserve"> </w:t>
      </w:r>
      <w:r w:rsidRPr="001634B0">
        <w:rPr>
          <w:rFonts w:eastAsia="等线"/>
          <w:b/>
          <w:bCs/>
          <w:lang w:eastAsia="zh-CN"/>
        </w:rPr>
        <w:t>RRM measurements</w:t>
      </w:r>
      <w:r w:rsidRPr="001634B0">
        <w:rPr>
          <w:rFonts w:eastAsia="等线" w:hint="eastAsia"/>
          <w:b/>
          <w:bCs/>
          <w:lang w:eastAsia="zh-CN"/>
        </w:rPr>
        <w:t xml:space="preserve"> for p</w:t>
      </w:r>
      <w:r w:rsidRPr="001634B0">
        <w:rPr>
          <w:rFonts w:eastAsia="等线"/>
          <w:b/>
          <w:bCs/>
          <w:lang w:eastAsia="zh-CN"/>
        </w:rPr>
        <w:t>eriodic</w:t>
      </w:r>
      <w:r w:rsidRPr="001634B0">
        <w:rPr>
          <w:rFonts w:eastAsia="等线" w:hint="eastAsia"/>
          <w:b/>
          <w:bCs/>
          <w:lang w:eastAsia="zh-CN"/>
        </w:rPr>
        <w:t xml:space="preserve"> </w:t>
      </w:r>
      <w:r w:rsidRPr="001634B0">
        <w:rPr>
          <w:rFonts w:eastAsia="等线"/>
          <w:b/>
          <w:bCs/>
          <w:lang w:eastAsia="zh-CN"/>
        </w:rPr>
        <w:t>reporting</w:t>
      </w:r>
      <w:r w:rsidRPr="001634B0">
        <w:rPr>
          <w:rFonts w:eastAsia="等线" w:hint="eastAsia"/>
          <w:b/>
          <w:bCs/>
          <w:lang w:eastAsia="zh-CN"/>
        </w:rPr>
        <w:t>.</w:t>
      </w:r>
    </w:p>
    <w:p w14:paraId="4B4DA156" w14:textId="43C620CA" w:rsidR="001C258E" w:rsidRDefault="001634B0" w:rsidP="001634B0">
      <w:pPr>
        <w:jc w:val="both"/>
        <w:rPr>
          <w:rFonts w:eastAsia="等线"/>
          <w:b/>
          <w:bCs/>
          <w:lang w:eastAsia="zh-CN"/>
        </w:rPr>
      </w:pPr>
      <w:r w:rsidRPr="001634B0">
        <w:rPr>
          <w:rFonts w:eastAsia="等线" w:hint="eastAsia"/>
          <w:b/>
          <w:bCs/>
          <w:lang w:eastAsia="zh-CN"/>
        </w:rPr>
        <w:t xml:space="preserve">Proposal 12: </w:t>
      </w:r>
      <w:r w:rsidRPr="001634B0">
        <w:rPr>
          <w:rFonts w:eastAsia="等线"/>
          <w:b/>
          <w:bCs/>
          <w:lang w:eastAsia="zh-CN"/>
        </w:rPr>
        <w:t>The</w:t>
      </w:r>
      <w:r w:rsidRPr="001634B0">
        <w:rPr>
          <w:rFonts w:eastAsia="等线" w:hint="eastAsia"/>
          <w:b/>
          <w:bCs/>
          <w:lang w:eastAsia="zh-CN"/>
        </w:rPr>
        <w:t xml:space="preserve"> threshold of RRM </w:t>
      </w:r>
      <w:r w:rsidRPr="001634B0">
        <w:rPr>
          <w:rFonts w:eastAsia="等线"/>
          <w:b/>
          <w:bCs/>
          <w:lang w:eastAsia="zh-CN"/>
        </w:rPr>
        <w:t>measurement</w:t>
      </w:r>
      <w:r w:rsidRPr="001634B0">
        <w:rPr>
          <w:rFonts w:eastAsia="等线" w:hint="eastAsia"/>
          <w:b/>
          <w:bCs/>
          <w:lang w:eastAsia="zh-CN"/>
        </w:rPr>
        <w:t xml:space="preserve"> </w:t>
      </w:r>
      <w:r w:rsidRPr="001634B0">
        <w:rPr>
          <w:rFonts w:eastAsia="等线"/>
          <w:b/>
          <w:bCs/>
          <w:lang w:eastAsia="zh-CN"/>
        </w:rPr>
        <w:t>results</w:t>
      </w:r>
      <w:r w:rsidRPr="001634B0">
        <w:rPr>
          <w:rFonts w:eastAsia="等线" w:hint="eastAsia"/>
          <w:b/>
          <w:bCs/>
          <w:lang w:eastAsia="zh-CN"/>
        </w:rPr>
        <w:t xml:space="preserve"> needs to be considered in </w:t>
      </w:r>
      <w:r w:rsidRPr="001634B0">
        <w:rPr>
          <w:rFonts w:eastAsia="等线"/>
          <w:b/>
          <w:bCs/>
          <w:lang w:eastAsia="zh-CN"/>
        </w:rPr>
        <w:t>inference related info from NW to UE</w:t>
      </w:r>
      <w:r w:rsidRPr="001634B0">
        <w:rPr>
          <w:rFonts w:eastAsia="等线" w:hint="eastAsia"/>
          <w:b/>
          <w:bCs/>
          <w:lang w:eastAsia="zh-CN"/>
        </w:rPr>
        <w:t xml:space="preserve">, which is used for </w:t>
      </w:r>
      <w:r w:rsidRPr="001634B0">
        <w:rPr>
          <w:rFonts w:eastAsia="等线"/>
          <w:b/>
          <w:bCs/>
          <w:lang w:eastAsia="zh-CN"/>
        </w:rPr>
        <w:t xml:space="preserve">event triggered </w:t>
      </w:r>
      <w:r w:rsidRPr="001634B0">
        <w:rPr>
          <w:rFonts w:eastAsia="等线" w:hint="eastAsia"/>
          <w:b/>
          <w:bCs/>
          <w:lang w:eastAsia="zh-CN"/>
        </w:rPr>
        <w:t xml:space="preserve">inference and/or </w:t>
      </w:r>
      <w:r w:rsidRPr="001634B0">
        <w:rPr>
          <w:rFonts w:eastAsia="等线"/>
          <w:b/>
          <w:bCs/>
          <w:lang w:eastAsia="zh-CN"/>
        </w:rPr>
        <w:t>reporting</w:t>
      </w:r>
      <w:r w:rsidRPr="001634B0">
        <w:rPr>
          <w:rFonts w:eastAsia="等线" w:hint="eastAsia"/>
          <w:b/>
          <w:bCs/>
          <w:lang w:eastAsia="zh-CN"/>
        </w:rPr>
        <w:t>.</w:t>
      </w:r>
    </w:p>
    <w:p w14:paraId="6BDADA66" w14:textId="77777777" w:rsidR="001634B0" w:rsidRPr="00AE4061" w:rsidRDefault="001634B0" w:rsidP="001634B0">
      <w:pPr>
        <w:jc w:val="both"/>
        <w:rPr>
          <w:rFonts w:eastAsia="宋体"/>
          <w:b/>
          <w:bCs/>
          <w:lang w:val="en-US"/>
        </w:rPr>
      </w:pPr>
      <w:r w:rsidRPr="00AE4061">
        <w:rPr>
          <w:rFonts w:eastAsia="等线"/>
          <w:b/>
          <w:bCs/>
          <w:lang w:eastAsia="zh-CN"/>
        </w:rPr>
        <w:t xml:space="preserve">Proposal </w:t>
      </w:r>
      <w:r w:rsidRPr="00AE4061">
        <w:rPr>
          <w:rFonts w:eastAsia="等线" w:hint="eastAsia"/>
          <w:b/>
          <w:bCs/>
          <w:lang w:eastAsia="zh-CN"/>
        </w:rPr>
        <w:t>1</w:t>
      </w:r>
      <w:r>
        <w:rPr>
          <w:rFonts w:eastAsia="等线" w:hint="eastAsia"/>
          <w:b/>
          <w:bCs/>
          <w:lang w:eastAsia="zh-CN"/>
        </w:rPr>
        <w:t>3</w:t>
      </w:r>
      <w:r w:rsidRPr="00AE4061">
        <w:rPr>
          <w:rFonts w:eastAsia="等线"/>
          <w:b/>
          <w:bCs/>
          <w:lang w:eastAsia="zh-CN"/>
        </w:rPr>
        <w:t>:</w:t>
      </w:r>
      <w:r>
        <w:rPr>
          <w:rFonts w:eastAsia="等线" w:hint="eastAsia"/>
          <w:b/>
          <w:bCs/>
          <w:lang w:eastAsia="zh-CN"/>
        </w:rPr>
        <w:t xml:space="preserve"> </w:t>
      </w:r>
      <w:r w:rsidRPr="00933D94">
        <w:rPr>
          <w:rFonts w:eastAsia="等线"/>
          <w:b/>
          <w:bCs/>
          <w:lang w:eastAsia="zh-CN"/>
        </w:rPr>
        <w:t>For indirect prediction</w:t>
      </w:r>
      <w:r>
        <w:rPr>
          <w:rFonts w:eastAsia="等线" w:hint="eastAsia"/>
          <w:b/>
          <w:bCs/>
          <w:lang w:eastAsia="zh-CN"/>
        </w:rPr>
        <w:t xml:space="preserve"> in </w:t>
      </w:r>
      <w:r w:rsidRPr="00933D94">
        <w:rPr>
          <w:rFonts w:eastAsia="等线"/>
          <w:b/>
          <w:bCs/>
          <w:lang w:eastAsia="zh-CN"/>
        </w:rPr>
        <w:t>measurement event prediction</w:t>
      </w:r>
      <w:r>
        <w:rPr>
          <w:rFonts w:eastAsia="等线" w:hint="eastAsia"/>
          <w:b/>
          <w:bCs/>
          <w:lang w:eastAsia="zh-CN"/>
        </w:rPr>
        <w:t xml:space="preserve">, </w:t>
      </w:r>
      <w:r w:rsidRPr="00F72ABC">
        <w:rPr>
          <w:rFonts w:eastAsia="等线"/>
          <w:b/>
          <w:bCs/>
          <w:lang w:eastAsia="zh-CN"/>
        </w:rPr>
        <w:t xml:space="preserve">the content of inference </w:t>
      </w:r>
      <w:r w:rsidRPr="00DD7B85">
        <w:rPr>
          <w:rFonts w:eastAsia="等线"/>
          <w:b/>
          <w:bCs/>
          <w:lang w:eastAsia="zh-CN"/>
        </w:rPr>
        <w:t>related info</w:t>
      </w:r>
      <w:r w:rsidRPr="00F72ABC">
        <w:rPr>
          <w:rFonts w:eastAsia="等线"/>
          <w:b/>
          <w:bCs/>
          <w:lang w:eastAsia="zh-CN"/>
        </w:rPr>
        <w:t xml:space="preserve"> from NW to UE could be considered:</w:t>
      </w:r>
      <w:r>
        <w:rPr>
          <w:rFonts w:eastAsia="等线" w:hint="eastAsia"/>
          <w:b/>
          <w:bCs/>
          <w:lang w:eastAsia="zh-CN"/>
        </w:rPr>
        <w:t xml:space="preserve"> </w:t>
      </w:r>
    </w:p>
    <w:p w14:paraId="45F96D8C" w14:textId="77777777" w:rsidR="001634B0" w:rsidRPr="00116A0A" w:rsidRDefault="001634B0" w:rsidP="001634B0">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T</w:t>
      </w:r>
      <w:r w:rsidRPr="00116A0A">
        <w:rPr>
          <w:rFonts w:ascii="Times New Roman" w:hAnsi="Times New Roman" w:cs="Times New Roman"/>
          <w:b/>
          <w:bCs/>
          <w:i w:val="0"/>
          <w:iCs/>
          <w:sz w:val="20"/>
          <w:szCs w:val="20"/>
        </w:rPr>
        <w:t>he length of Prediction Window</w:t>
      </w:r>
    </w:p>
    <w:p w14:paraId="0CEC5C52" w14:textId="77777777" w:rsidR="001634B0" w:rsidRPr="00116A0A" w:rsidRDefault="001634B0" w:rsidP="001634B0">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b/>
          <w:bCs/>
          <w:i w:val="0"/>
          <w:iCs/>
          <w:sz w:val="20"/>
          <w:szCs w:val="20"/>
          <w:lang w:eastAsia="zh-CN"/>
        </w:rPr>
        <w:t>L1 sampling period</w:t>
      </w:r>
      <w:r w:rsidRPr="00116A0A">
        <w:rPr>
          <w:rFonts w:ascii="Times New Roman" w:eastAsiaTheme="minorEastAsia" w:hAnsi="Times New Roman" w:cs="Times New Roman" w:hint="eastAsia"/>
          <w:b/>
          <w:bCs/>
          <w:i w:val="0"/>
          <w:iCs/>
          <w:sz w:val="20"/>
          <w:szCs w:val="20"/>
          <w:lang w:eastAsia="zh-CN"/>
        </w:rPr>
        <w:t xml:space="preserve"> </w:t>
      </w:r>
    </w:p>
    <w:p w14:paraId="629E5BB3" w14:textId="77777777" w:rsidR="001634B0" w:rsidRPr="00116A0A" w:rsidRDefault="001634B0" w:rsidP="001634B0">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Inference</w:t>
      </w:r>
      <w:r w:rsidRPr="00116A0A">
        <w:rPr>
          <w:rFonts w:ascii="Times New Roman" w:eastAsiaTheme="minorEastAsia" w:hAnsi="Times New Roman" w:cs="Times New Roman"/>
          <w:b/>
          <w:bCs/>
          <w:i w:val="0"/>
          <w:iCs/>
          <w:sz w:val="20"/>
          <w:szCs w:val="20"/>
          <w:lang w:eastAsia="zh-CN"/>
        </w:rPr>
        <w:t xml:space="preserve"> output related info</w:t>
      </w:r>
      <w:r w:rsidRPr="00116A0A">
        <w:rPr>
          <w:rFonts w:ascii="Times New Roman" w:eastAsiaTheme="minorEastAsia" w:hAnsi="Times New Roman" w:cs="Times New Roman" w:hint="eastAsia"/>
          <w:b/>
          <w:bCs/>
          <w:i w:val="0"/>
          <w:iCs/>
          <w:sz w:val="20"/>
          <w:szCs w:val="20"/>
          <w:lang w:eastAsia="zh-CN"/>
        </w:rPr>
        <w:t xml:space="preserve">, e.g., </w:t>
      </w:r>
      <w:r w:rsidRPr="00116A0A">
        <w:rPr>
          <w:rFonts w:ascii="Times New Roman" w:eastAsiaTheme="minorEastAsia" w:hAnsi="Times New Roman" w:cs="Times New Roman"/>
          <w:b/>
          <w:bCs/>
          <w:i w:val="0"/>
          <w:iCs/>
          <w:sz w:val="20"/>
          <w:szCs w:val="20"/>
          <w:lang w:eastAsia="zh-CN"/>
        </w:rPr>
        <w:t>predicted</w:t>
      </w:r>
      <w:r w:rsidRPr="00116A0A">
        <w:rPr>
          <w:rFonts w:ascii="Times New Roman" w:eastAsiaTheme="minorEastAsia" w:hAnsi="Times New Roman" w:cs="Times New Roman" w:hint="eastAsia"/>
          <w:b/>
          <w:bCs/>
          <w:i w:val="0"/>
          <w:iCs/>
          <w:sz w:val="20"/>
          <w:szCs w:val="20"/>
          <w:lang w:eastAsia="zh-CN"/>
        </w:rPr>
        <w:t xml:space="preserve"> A1-A6 </w:t>
      </w:r>
      <w:r w:rsidRPr="00116A0A">
        <w:rPr>
          <w:rFonts w:ascii="Times New Roman" w:eastAsiaTheme="minorEastAsia" w:hAnsi="Times New Roman" w:cs="Times New Roman"/>
          <w:b/>
          <w:bCs/>
          <w:i w:val="0"/>
          <w:iCs/>
          <w:sz w:val="20"/>
          <w:szCs w:val="20"/>
          <w:lang w:eastAsia="zh-CN"/>
        </w:rPr>
        <w:t>events</w:t>
      </w:r>
      <w:r w:rsidRPr="00116A0A">
        <w:rPr>
          <w:rFonts w:ascii="Times New Roman" w:eastAsiaTheme="minorEastAsia" w:hAnsi="Times New Roman" w:cs="Times New Roman" w:hint="eastAsia"/>
          <w:b/>
          <w:bCs/>
          <w:i w:val="0"/>
          <w:iCs/>
          <w:sz w:val="20"/>
          <w:szCs w:val="20"/>
          <w:lang w:eastAsia="zh-CN"/>
        </w:rPr>
        <w:t>;</w:t>
      </w:r>
    </w:p>
    <w:p w14:paraId="7030DEC8" w14:textId="77777777" w:rsidR="001634B0" w:rsidRPr="00116A0A" w:rsidRDefault="001634B0" w:rsidP="001634B0">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b/>
          <w:bCs/>
          <w:i w:val="0"/>
          <w:iCs/>
          <w:sz w:val="20"/>
          <w:szCs w:val="20"/>
          <w:lang w:eastAsia="zh-CN"/>
        </w:rPr>
        <w:t>Associated ID (FFS)</w:t>
      </w:r>
    </w:p>
    <w:p w14:paraId="1DDF890F" w14:textId="77777777" w:rsidR="001634B0" w:rsidRPr="00F90902" w:rsidRDefault="001634B0" w:rsidP="001634B0">
      <w:pPr>
        <w:pStyle w:val="B10"/>
        <w:ind w:left="0" w:firstLine="0"/>
        <w:jc w:val="both"/>
        <w:rPr>
          <w:b/>
          <w:bCs/>
          <w:color w:val="0000FF"/>
          <w:lang w:eastAsia="zh-CN"/>
        </w:rPr>
      </w:pPr>
      <w:r w:rsidRPr="00AE4061">
        <w:rPr>
          <w:rFonts w:eastAsia="等线"/>
          <w:b/>
          <w:bCs/>
          <w:lang w:eastAsia="zh-CN"/>
        </w:rPr>
        <w:lastRenderedPageBreak/>
        <w:t xml:space="preserve">Proposal </w:t>
      </w:r>
      <w:r w:rsidRPr="00AE4061">
        <w:rPr>
          <w:rFonts w:eastAsia="等线" w:hint="eastAsia"/>
          <w:b/>
          <w:bCs/>
          <w:lang w:eastAsia="zh-CN"/>
        </w:rPr>
        <w:t>1</w:t>
      </w:r>
      <w:r>
        <w:rPr>
          <w:rFonts w:eastAsia="等线" w:hint="eastAsia"/>
          <w:b/>
          <w:bCs/>
          <w:lang w:eastAsia="zh-CN"/>
        </w:rPr>
        <w:t>4</w:t>
      </w:r>
      <w:r w:rsidRPr="00AE4061">
        <w:rPr>
          <w:rFonts w:eastAsia="等线"/>
          <w:b/>
          <w:bCs/>
          <w:lang w:eastAsia="zh-CN"/>
        </w:rPr>
        <w:t>:</w:t>
      </w:r>
      <w:r>
        <w:rPr>
          <w:rFonts w:eastAsia="等线" w:hint="eastAsia"/>
          <w:b/>
          <w:bCs/>
          <w:lang w:eastAsia="zh-CN"/>
        </w:rPr>
        <w:t xml:space="preserve"> </w:t>
      </w:r>
      <w:r w:rsidRPr="00933D94">
        <w:rPr>
          <w:rFonts w:eastAsia="等线"/>
          <w:b/>
          <w:bCs/>
          <w:lang w:eastAsia="zh-CN"/>
        </w:rPr>
        <w:t>For direct prediction</w:t>
      </w:r>
      <w:r>
        <w:rPr>
          <w:rFonts w:eastAsia="等线" w:hint="eastAsia"/>
          <w:b/>
          <w:bCs/>
          <w:lang w:eastAsia="zh-CN"/>
        </w:rPr>
        <w:t xml:space="preserve"> in </w:t>
      </w:r>
      <w:r w:rsidRPr="00933D94">
        <w:rPr>
          <w:rFonts w:eastAsia="等线"/>
          <w:b/>
          <w:bCs/>
          <w:lang w:eastAsia="zh-CN"/>
        </w:rPr>
        <w:t>measurement event prediction</w:t>
      </w:r>
      <w:r>
        <w:rPr>
          <w:rFonts w:eastAsia="等线" w:hint="eastAsia"/>
          <w:b/>
          <w:bCs/>
          <w:lang w:eastAsia="zh-CN"/>
        </w:rPr>
        <w:t xml:space="preserve">, </w:t>
      </w:r>
      <w:r w:rsidRPr="00F72ABC">
        <w:rPr>
          <w:rFonts w:eastAsia="等线"/>
          <w:b/>
          <w:bCs/>
          <w:lang w:eastAsia="zh-CN"/>
        </w:rPr>
        <w:t xml:space="preserve">the content of inference </w:t>
      </w:r>
      <w:r w:rsidRPr="00DD7B85">
        <w:rPr>
          <w:rFonts w:eastAsia="等线"/>
          <w:b/>
          <w:bCs/>
          <w:lang w:eastAsia="zh-CN"/>
        </w:rPr>
        <w:t>related info</w:t>
      </w:r>
      <w:r w:rsidRPr="00F72ABC">
        <w:rPr>
          <w:rFonts w:eastAsia="等线"/>
          <w:b/>
          <w:bCs/>
          <w:lang w:eastAsia="zh-CN"/>
        </w:rPr>
        <w:t xml:space="preserve"> from NW to UE could be considered:</w:t>
      </w:r>
    </w:p>
    <w:p w14:paraId="2399B53B" w14:textId="77777777" w:rsidR="001634B0" w:rsidRPr="00116A0A" w:rsidRDefault="001634B0" w:rsidP="001634B0">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T</w:t>
      </w:r>
      <w:r w:rsidRPr="00116A0A">
        <w:rPr>
          <w:rFonts w:ascii="Times New Roman" w:hAnsi="Times New Roman" w:cs="Times New Roman"/>
          <w:b/>
          <w:bCs/>
          <w:i w:val="0"/>
          <w:iCs/>
          <w:sz w:val="20"/>
          <w:szCs w:val="20"/>
        </w:rPr>
        <w:t>he length of Prediction Window</w:t>
      </w:r>
    </w:p>
    <w:p w14:paraId="5ACA556D" w14:textId="77777777" w:rsidR="001634B0" w:rsidRPr="00116A0A" w:rsidRDefault="001634B0" w:rsidP="001634B0">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P</w:t>
      </w:r>
      <w:r w:rsidRPr="00116A0A">
        <w:rPr>
          <w:rFonts w:ascii="Times New Roman" w:eastAsiaTheme="minorEastAsia" w:hAnsi="Times New Roman" w:cs="Times New Roman"/>
          <w:b/>
          <w:bCs/>
          <w:i w:val="0"/>
          <w:iCs/>
          <w:sz w:val="20"/>
          <w:szCs w:val="20"/>
          <w:lang w:eastAsia="zh-CN"/>
        </w:rPr>
        <w:t>robability threshold</w:t>
      </w:r>
      <w:r w:rsidRPr="00116A0A">
        <w:rPr>
          <w:rFonts w:ascii="Times New Roman" w:eastAsiaTheme="minorEastAsia" w:hAnsi="Times New Roman" w:cs="Times New Roman" w:hint="eastAsia"/>
          <w:b/>
          <w:bCs/>
          <w:i w:val="0"/>
          <w:iCs/>
          <w:sz w:val="20"/>
          <w:szCs w:val="20"/>
          <w:lang w:eastAsia="zh-CN"/>
        </w:rPr>
        <w:t xml:space="preserve"> </w:t>
      </w:r>
      <w:r w:rsidRPr="00116A0A">
        <w:rPr>
          <w:rFonts w:ascii="Times New Roman" w:eastAsiaTheme="minorEastAsia" w:hAnsi="Times New Roman" w:cs="Times New Roman"/>
          <w:b/>
          <w:bCs/>
          <w:i w:val="0"/>
          <w:iCs/>
          <w:sz w:val="20"/>
          <w:szCs w:val="20"/>
          <w:lang w:eastAsia="zh-CN"/>
        </w:rPr>
        <w:t>related info</w:t>
      </w:r>
      <w:r w:rsidRPr="00116A0A">
        <w:rPr>
          <w:rFonts w:ascii="Times New Roman" w:eastAsiaTheme="minorEastAsia" w:hAnsi="Times New Roman" w:cs="Times New Roman" w:hint="eastAsia"/>
          <w:b/>
          <w:bCs/>
          <w:i w:val="0"/>
          <w:iCs/>
          <w:sz w:val="20"/>
          <w:szCs w:val="20"/>
          <w:lang w:eastAsia="zh-CN"/>
        </w:rPr>
        <w:t xml:space="preserve">, e.g., the minimum value of the threshold which is </w:t>
      </w:r>
      <w:r w:rsidRPr="00116A0A">
        <w:rPr>
          <w:rFonts w:ascii="Times New Roman" w:eastAsiaTheme="minorEastAsia" w:hAnsi="Times New Roman" w:cs="Times New Roman"/>
          <w:b/>
          <w:bCs/>
          <w:i w:val="0"/>
          <w:iCs/>
          <w:sz w:val="20"/>
          <w:szCs w:val="20"/>
          <w:lang w:eastAsia="zh-CN"/>
        </w:rPr>
        <w:t>used to determine the event prediction</w:t>
      </w:r>
      <w:r w:rsidRPr="00116A0A">
        <w:rPr>
          <w:rFonts w:ascii="Times New Roman" w:eastAsiaTheme="minorEastAsia" w:hAnsi="Times New Roman" w:cs="Times New Roman" w:hint="eastAsia"/>
          <w:b/>
          <w:bCs/>
          <w:i w:val="0"/>
          <w:iCs/>
          <w:sz w:val="20"/>
          <w:szCs w:val="20"/>
          <w:lang w:eastAsia="zh-CN"/>
        </w:rPr>
        <w:t>;</w:t>
      </w:r>
    </w:p>
    <w:p w14:paraId="1F3C0AE5" w14:textId="77777777" w:rsidR="001634B0" w:rsidRPr="00116A0A" w:rsidRDefault="001634B0" w:rsidP="001634B0">
      <w:pPr>
        <w:pStyle w:val="Doc-comment"/>
        <w:numPr>
          <w:ilvl w:val="1"/>
          <w:numId w:val="20"/>
        </w:numPr>
        <w:spacing w:after="180"/>
        <w:rPr>
          <w:rFonts w:ascii="Times New Roman" w:eastAsiaTheme="minorEastAsia" w:hAnsi="Times New Roman" w:cs="Times New Roman"/>
          <w:b/>
          <w:bCs/>
          <w:i w:val="0"/>
          <w:iCs/>
          <w:sz w:val="20"/>
          <w:szCs w:val="20"/>
          <w:lang w:eastAsia="zh-CN"/>
        </w:rPr>
      </w:pPr>
      <w:r w:rsidRPr="00116A0A">
        <w:rPr>
          <w:rFonts w:ascii="Times New Roman" w:eastAsiaTheme="minorEastAsia" w:hAnsi="Times New Roman" w:cs="Times New Roman" w:hint="eastAsia"/>
          <w:b/>
          <w:bCs/>
          <w:i w:val="0"/>
          <w:iCs/>
          <w:sz w:val="20"/>
          <w:szCs w:val="20"/>
          <w:lang w:eastAsia="zh-CN"/>
        </w:rPr>
        <w:t>Inference</w:t>
      </w:r>
      <w:r w:rsidRPr="00116A0A">
        <w:rPr>
          <w:rFonts w:ascii="Times New Roman" w:eastAsiaTheme="minorEastAsia" w:hAnsi="Times New Roman" w:cs="Times New Roman"/>
          <w:b/>
          <w:bCs/>
          <w:i w:val="0"/>
          <w:iCs/>
          <w:sz w:val="20"/>
          <w:szCs w:val="20"/>
          <w:lang w:eastAsia="zh-CN"/>
        </w:rPr>
        <w:t xml:space="preserve"> output related info</w:t>
      </w:r>
      <w:r w:rsidRPr="00116A0A">
        <w:rPr>
          <w:rFonts w:ascii="Times New Roman" w:eastAsiaTheme="minorEastAsia" w:hAnsi="Times New Roman" w:cs="Times New Roman" w:hint="eastAsia"/>
          <w:b/>
          <w:bCs/>
          <w:i w:val="0"/>
          <w:iCs/>
          <w:sz w:val="20"/>
          <w:szCs w:val="20"/>
          <w:lang w:eastAsia="zh-CN"/>
        </w:rPr>
        <w:t xml:space="preserve">, e.g., </w:t>
      </w:r>
      <w:r w:rsidRPr="00116A0A">
        <w:rPr>
          <w:rFonts w:ascii="Times New Roman" w:eastAsiaTheme="minorEastAsia" w:hAnsi="Times New Roman" w:cs="Times New Roman"/>
          <w:b/>
          <w:bCs/>
          <w:i w:val="0"/>
          <w:iCs/>
          <w:sz w:val="20"/>
          <w:szCs w:val="20"/>
          <w:lang w:eastAsia="zh-CN"/>
        </w:rPr>
        <w:t>predicted</w:t>
      </w:r>
      <w:r w:rsidRPr="00116A0A">
        <w:rPr>
          <w:rFonts w:ascii="Times New Roman" w:eastAsiaTheme="minorEastAsia" w:hAnsi="Times New Roman" w:cs="Times New Roman" w:hint="eastAsia"/>
          <w:b/>
          <w:bCs/>
          <w:i w:val="0"/>
          <w:iCs/>
          <w:sz w:val="20"/>
          <w:szCs w:val="20"/>
          <w:lang w:eastAsia="zh-CN"/>
        </w:rPr>
        <w:t xml:space="preserve"> A1-A6 </w:t>
      </w:r>
      <w:r w:rsidRPr="00116A0A">
        <w:rPr>
          <w:rFonts w:ascii="Times New Roman" w:eastAsiaTheme="minorEastAsia" w:hAnsi="Times New Roman" w:cs="Times New Roman"/>
          <w:b/>
          <w:bCs/>
          <w:i w:val="0"/>
          <w:iCs/>
          <w:sz w:val="20"/>
          <w:szCs w:val="20"/>
          <w:lang w:eastAsia="zh-CN"/>
        </w:rPr>
        <w:t>events</w:t>
      </w:r>
      <w:r w:rsidRPr="00116A0A">
        <w:rPr>
          <w:rFonts w:ascii="Times New Roman" w:eastAsiaTheme="minorEastAsia" w:hAnsi="Times New Roman" w:cs="Times New Roman" w:hint="eastAsia"/>
          <w:b/>
          <w:bCs/>
          <w:i w:val="0"/>
          <w:iCs/>
          <w:sz w:val="20"/>
          <w:szCs w:val="20"/>
          <w:lang w:eastAsia="zh-CN"/>
        </w:rPr>
        <w:t>;</w:t>
      </w:r>
    </w:p>
    <w:p w14:paraId="5D7AB3EE" w14:textId="77777777" w:rsidR="001634B0" w:rsidRPr="00933D94" w:rsidRDefault="001634B0" w:rsidP="001634B0">
      <w:pPr>
        <w:pStyle w:val="Doc-comment"/>
        <w:numPr>
          <w:ilvl w:val="1"/>
          <w:numId w:val="20"/>
        </w:numPr>
        <w:spacing w:after="180"/>
        <w:rPr>
          <w:rFonts w:ascii="Times New Roman" w:hAnsi="Times New Roman" w:cs="Times New Roman"/>
          <w:b/>
          <w:bCs/>
          <w:i w:val="0"/>
          <w:iCs/>
          <w:sz w:val="20"/>
          <w:szCs w:val="20"/>
        </w:rPr>
      </w:pPr>
      <w:r w:rsidRPr="00116A0A">
        <w:rPr>
          <w:rFonts w:ascii="Times New Roman" w:eastAsiaTheme="minorEastAsia" w:hAnsi="Times New Roman" w:cs="Times New Roman"/>
          <w:b/>
          <w:bCs/>
          <w:i w:val="0"/>
          <w:iCs/>
          <w:sz w:val="20"/>
          <w:szCs w:val="20"/>
          <w:lang w:eastAsia="zh-CN"/>
        </w:rPr>
        <w:t>Associated ID (FFS)</w:t>
      </w:r>
    </w:p>
    <w:p w14:paraId="7DC27B9B" w14:textId="77777777" w:rsidR="001634B0" w:rsidRPr="001634B0" w:rsidRDefault="001634B0" w:rsidP="001634B0">
      <w:pPr>
        <w:jc w:val="both"/>
        <w:rPr>
          <w:b/>
          <w:bCs/>
          <w:lang w:eastAsia="zh-CN"/>
        </w:rPr>
      </w:pPr>
    </w:p>
    <w:p w14:paraId="76F3DFDB" w14:textId="04DFD48A" w:rsidR="001C258E" w:rsidRPr="001C258E" w:rsidRDefault="001C258E" w:rsidP="001C258E">
      <w:pPr>
        <w:jc w:val="both"/>
        <w:rPr>
          <w:rFonts w:eastAsia="等线"/>
          <w:u w:val="single"/>
          <w:lang w:val="en-US" w:eastAsia="zh-CN"/>
        </w:rPr>
      </w:pPr>
      <w:r w:rsidRPr="001C258E">
        <w:rPr>
          <w:rFonts w:eastAsia="等线" w:hint="eastAsia"/>
          <w:u w:val="single"/>
          <w:lang w:val="en-US" w:eastAsia="zh-CN"/>
        </w:rPr>
        <w:t xml:space="preserve">Functionality </w:t>
      </w:r>
      <w:r w:rsidRPr="001C258E">
        <w:rPr>
          <w:rFonts w:eastAsia="等线"/>
          <w:u w:val="single"/>
          <w:lang w:val="en-US"/>
        </w:rPr>
        <w:t>management</w:t>
      </w:r>
    </w:p>
    <w:p w14:paraId="078A1A7C" w14:textId="77777777" w:rsidR="001C258E" w:rsidRDefault="001C258E" w:rsidP="001C258E">
      <w:pPr>
        <w:jc w:val="both"/>
        <w:rPr>
          <w:rFonts w:eastAsia="等线"/>
          <w:b/>
          <w:bCs/>
          <w:lang w:eastAsia="zh-CN"/>
        </w:rPr>
      </w:pPr>
      <w:r>
        <w:rPr>
          <w:rFonts w:eastAsia="等线" w:hint="eastAsia"/>
          <w:b/>
          <w:bCs/>
          <w:lang w:eastAsia="zh-CN"/>
        </w:rPr>
        <w:t>Observation 2: T</w:t>
      </w:r>
      <w:r>
        <w:rPr>
          <w:rFonts w:eastAsia="等线"/>
          <w:b/>
          <w:bCs/>
          <w:lang w:eastAsia="zh-CN"/>
        </w:rPr>
        <w:t>here are two options for functionality/model management in AI/ML for NR air interface</w:t>
      </w:r>
      <w:r>
        <w:rPr>
          <w:rFonts w:eastAsia="等线" w:hint="eastAsia"/>
          <w:b/>
          <w:bCs/>
          <w:lang w:eastAsia="zh-CN"/>
        </w:rPr>
        <w:t xml:space="preserve">. </w:t>
      </w:r>
      <w:r>
        <w:rPr>
          <w:rFonts w:eastAsia="等线"/>
          <w:b/>
          <w:bCs/>
          <w:lang w:eastAsia="zh-CN"/>
        </w:rPr>
        <w:t>According to the progress AI/ML for NR air interface</w:t>
      </w:r>
      <w:r>
        <w:rPr>
          <w:rFonts w:eastAsia="等线" w:hint="eastAsia"/>
          <w:b/>
          <w:bCs/>
          <w:lang w:eastAsia="zh-CN"/>
        </w:rPr>
        <w:t xml:space="preserve"> WI</w:t>
      </w:r>
      <w:r>
        <w:rPr>
          <w:rFonts w:eastAsia="等线"/>
          <w:b/>
          <w:bCs/>
          <w:lang w:eastAsia="zh-CN"/>
        </w:rPr>
        <w:t>,</w:t>
      </w:r>
      <w:r>
        <w:rPr>
          <w:rFonts w:eastAsia="等线" w:hint="eastAsia"/>
          <w:b/>
          <w:bCs/>
          <w:lang w:eastAsia="zh-CN"/>
        </w:rPr>
        <w:t xml:space="preserve"> </w:t>
      </w:r>
      <w:r>
        <w:rPr>
          <w:rFonts w:eastAsia="等线"/>
          <w:b/>
          <w:bCs/>
          <w:lang w:eastAsia="zh-CN"/>
        </w:rPr>
        <w:t>Option 1a is taken as baseline, Option 1b and 2b would be further discussed, and Option 2c is not considered in Rel-19.</w:t>
      </w:r>
    </w:p>
    <w:p w14:paraId="13D3947A" w14:textId="36F3C1F8" w:rsidR="001634B0" w:rsidRPr="0002082A" w:rsidRDefault="001634B0" w:rsidP="001C258E">
      <w:pPr>
        <w:jc w:val="both"/>
        <w:rPr>
          <w:rFonts w:eastAsia="等线"/>
          <w:lang w:val="en-US" w:eastAsia="zh-CN"/>
        </w:rPr>
      </w:pPr>
      <w:r>
        <w:rPr>
          <w:rFonts w:eastAsia="等线" w:hint="eastAsia"/>
          <w:b/>
          <w:bCs/>
          <w:lang w:eastAsia="zh-CN"/>
        </w:rPr>
        <w:t xml:space="preserve">Proposal 15: </w:t>
      </w:r>
      <w:r>
        <w:rPr>
          <w:rFonts w:eastAsia="等线"/>
          <w:b/>
          <w:bCs/>
          <w:lang w:eastAsia="zh-CN"/>
        </w:rPr>
        <w:t>Option 1a</w:t>
      </w:r>
      <w:r>
        <w:rPr>
          <w:rFonts w:eastAsia="等线" w:hint="eastAsia"/>
          <w:b/>
          <w:bCs/>
          <w:lang w:eastAsia="zh-CN"/>
        </w:rPr>
        <w:t xml:space="preserve"> (</w:t>
      </w:r>
      <w:r>
        <w:rPr>
          <w:rFonts w:eastAsia="等线"/>
          <w:b/>
          <w:bCs/>
          <w:lang w:eastAsia="zh-CN"/>
        </w:rPr>
        <w:t>Network decision, network-initiated AI/ML management</w:t>
      </w:r>
      <w:r>
        <w:rPr>
          <w:rFonts w:eastAsia="等线" w:hint="eastAsia"/>
          <w:b/>
          <w:bCs/>
          <w:lang w:eastAsia="zh-CN"/>
        </w:rPr>
        <w:t xml:space="preserve">) could be considered as the starting point for the study of </w:t>
      </w:r>
      <w:r>
        <w:rPr>
          <w:rFonts w:eastAsia="等线"/>
          <w:b/>
          <w:bCs/>
          <w:lang w:eastAsia="zh-CN"/>
        </w:rPr>
        <w:t>functionality management</w:t>
      </w:r>
      <w:r>
        <w:rPr>
          <w:rFonts w:eastAsia="等线" w:hint="eastAsia"/>
          <w:b/>
          <w:bCs/>
          <w:lang w:eastAsia="zh-CN"/>
        </w:rPr>
        <w:t xml:space="preserve"> for </w:t>
      </w:r>
      <w:r w:rsidRPr="00DD6542">
        <w:rPr>
          <w:rFonts w:eastAsia="等线"/>
          <w:b/>
          <w:bCs/>
          <w:lang w:eastAsia="zh-CN"/>
        </w:rPr>
        <w:t xml:space="preserve">AI/ML based RRM measurement prediction and AI/ML based </w:t>
      </w:r>
      <w:r>
        <w:rPr>
          <w:rFonts w:hint="eastAsia"/>
          <w:b/>
          <w:bCs/>
          <w:lang w:eastAsia="zh-CN"/>
        </w:rPr>
        <w:t>measurement event prediction</w:t>
      </w:r>
      <w:r w:rsidRPr="00DD6542">
        <w:rPr>
          <w:rFonts w:eastAsia="等线"/>
          <w:b/>
          <w:bCs/>
          <w:lang w:eastAsia="zh-CN"/>
        </w:rPr>
        <w:t xml:space="preserve"> with UE-sided model</w:t>
      </w:r>
      <w:r>
        <w:rPr>
          <w:rFonts w:eastAsia="等线" w:hint="eastAsia"/>
          <w:b/>
          <w:bCs/>
          <w:lang w:eastAsia="zh-CN"/>
        </w:rPr>
        <w:t>.</w:t>
      </w:r>
    </w:p>
    <w:p w14:paraId="3F803BE8" w14:textId="2966A139"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512710B" w14:textId="343516EC" w:rsidR="00B67826" w:rsidRDefault="00CD15B6">
      <w:pPr>
        <w:numPr>
          <w:ilvl w:val="0"/>
          <w:numId w:val="11"/>
        </w:numPr>
        <w:spacing w:before="100" w:beforeAutospacing="1" w:after="100" w:afterAutospacing="1"/>
        <w:jc w:val="both"/>
        <w:rPr>
          <w:lang w:val="en-US" w:eastAsia="zh-CN"/>
        </w:rPr>
      </w:pPr>
      <w:r w:rsidRPr="00CD15B6">
        <w:rPr>
          <w:lang w:val="en-US" w:eastAsia="zh-CN"/>
        </w:rPr>
        <w:t>Draft_RAN2_129bis_Meeting_Report_v2</w:t>
      </w:r>
      <w:r>
        <w:rPr>
          <w:rFonts w:hint="eastAsia"/>
          <w:lang w:val="en-US" w:eastAsia="zh-CN"/>
        </w:rPr>
        <w:t>, Apr 2025.</w:t>
      </w:r>
    </w:p>
    <w:p w14:paraId="569CA1D4" w14:textId="766D9572" w:rsidR="00926C0D" w:rsidRDefault="00765A80">
      <w:pPr>
        <w:numPr>
          <w:ilvl w:val="0"/>
          <w:numId w:val="11"/>
        </w:numPr>
        <w:spacing w:before="100" w:beforeAutospacing="1" w:after="100" w:afterAutospacing="1"/>
        <w:jc w:val="both"/>
        <w:rPr>
          <w:lang w:val="en-US" w:eastAsia="zh-CN"/>
        </w:rPr>
      </w:pPr>
      <w:r w:rsidRPr="00A066A8">
        <w:rPr>
          <w:rFonts w:cs="Arial"/>
        </w:rPr>
        <w:t>Report of 3GPP TSG RAN WG2 meeting #12</w:t>
      </w:r>
      <w:r>
        <w:rPr>
          <w:rFonts w:cs="Arial"/>
        </w:rPr>
        <w:t>7bis</w:t>
      </w:r>
      <w:r w:rsidRPr="00A066A8">
        <w:rPr>
          <w:rFonts w:cs="Arial"/>
        </w:rPr>
        <w:t xml:space="preserve">, </w:t>
      </w:r>
      <w:r>
        <w:rPr>
          <w:rFonts w:cs="Arial"/>
        </w:rPr>
        <w:t>Hefei, China</w:t>
      </w:r>
    </w:p>
    <w:p w14:paraId="29134A66" w14:textId="77777777" w:rsidR="00B67826" w:rsidRDefault="00000000">
      <w:pPr>
        <w:numPr>
          <w:ilvl w:val="0"/>
          <w:numId w:val="11"/>
        </w:numPr>
        <w:spacing w:before="100" w:beforeAutospacing="1" w:after="100" w:afterAutospacing="1"/>
        <w:jc w:val="both"/>
        <w:rPr>
          <w:lang w:val="en-US" w:eastAsia="zh-CN"/>
        </w:rPr>
      </w:pPr>
      <w:r>
        <w:rPr>
          <w:rFonts w:hint="eastAsia"/>
          <w:lang w:val="en-US" w:eastAsia="zh-CN"/>
        </w:rPr>
        <w:t xml:space="preserve">3GPP TR 38.843: </w:t>
      </w:r>
      <w:r>
        <w:t>" Study on Artificial Intelligence (AI)/Machine Learning (ML) for NR air interface".</w:t>
      </w:r>
      <w:r>
        <w:rPr>
          <w:rFonts w:hint="eastAsia"/>
          <w:lang w:val="en-US" w:eastAsia="zh-CN"/>
        </w:rPr>
        <w:t xml:space="preserve"> </w:t>
      </w:r>
    </w:p>
    <w:sectPr w:rsidR="00B67826">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79C5E" w14:textId="77777777" w:rsidR="00850F03" w:rsidRDefault="00850F03">
      <w:pPr>
        <w:spacing w:after="0"/>
      </w:pPr>
      <w:r>
        <w:separator/>
      </w:r>
    </w:p>
  </w:endnote>
  <w:endnote w:type="continuationSeparator" w:id="0">
    <w:p w14:paraId="04FF69FF" w14:textId="77777777" w:rsidR="00850F03" w:rsidRDefault="00850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等线"/>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34D88" w14:textId="77777777" w:rsidR="00850F03" w:rsidRDefault="00850F03">
      <w:pPr>
        <w:spacing w:after="0"/>
      </w:pPr>
      <w:r>
        <w:separator/>
      </w:r>
    </w:p>
  </w:footnote>
  <w:footnote w:type="continuationSeparator" w:id="0">
    <w:p w14:paraId="210C6189" w14:textId="77777777" w:rsidR="00850F03" w:rsidRDefault="00850F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49310B8"/>
    <w:multiLevelType w:val="hybridMultilevel"/>
    <w:tmpl w:val="32CE50A6"/>
    <w:lvl w:ilvl="0" w:tplc="A1269664">
      <w:start w:val="1"/>
      <w:numFmt w:val="bullet"/>
      <w:lvlText w:val=""/>
      <w:lvlJc w:val="left"/>
      <w:pPr>
        <w:ind w:left="2144" w:hanging="440"/>
      </w:pPr>
      <w:rPr>
        <w:rFonts w:ascii="Wingdings" w:hAnsi="Wingdings" w:hint="default"/>
      </w:rPr>
    </w:lvl>
    <w:lvl w:ilvl="1" w:tplc="04090003" w:tentative="1">
      <w:start w:val="1"/>
      <w:numFmt w:val="bullet"/>
      <w:lvlText w:val=""/>
      <w:lvlJc w:val="left"/>
      <w:pPr>
        <w:ind w:left="2584" w:hanging="440"/>
      </w:pPr>
      <w:rPr>
        <w:rFonts w:ascii="Wingdings" w:hAnsi="Wingdings" w:hint="default"/>
      </w:rPr>
    </w:lvl>
    <w:lvl w:ilvl="2" w:tplc="04090005"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3" w:tentative="1">
      <w:start w:val="1"/>
      <w:numFmt w:val="bullet"/>
      <w:lvlText w:val=""/>
      <w:lvlJc w:val="left"/>
      <w:pPr>
        <w:ind w:left="3904" w:hanging="440"/>
      </w:pPr>
      <w:rPr>
        <w:rFonts w:ascii="Wingdings" w:hAnsi="Wingdings" w:hint="default"/>
      </w:rPr>
    </w:lvl>
    <w:lvl w:ilvl="5" w:tplc="04090005"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3" w:tentative="1">
      <w:start w:val="1"/>
      <w:numFmt w:val="bullet"/>
      <w:lvlText w:val=""/>
      <w:lvlJc w:val="left"/>
      <w:pPr>
        <w:ind w:left="5224" w:hanging="440"/>
      </w:pPr>
      <w:rPr>
        <w:rFonts w:ascii="Wingdings" w:hAnsi="Wingdings" w:hint="default"/>
      </w:rPr>
    </w:lvl>
    <w:lvl w:ilvl="8" w:tplc="04090005" w:tentative="1">
      <w:start w:val="1"/>
      <w:numFmt w:val="bullet"/>
      <w:lvlText w:val=""/>
      <w:lvlJc w:val="left"/>
      <w:pPr>
        <w:ind w:left="5664" w:hanging="440"/>
      </w:pPr>
      <w:rPr>
        <w:rFonts w:ascii="Wingdings" w:hAnsi="Wingdings" w:hint="default"/>
      </w:rPr>
    </w:lvl>
  </w:abstractNum>
  <w:abstractNum w:abstractNumId="3" w15:restartNumberingAfterBreak="0">
    <w:nsid w:val="15807446"/>
    <w:multiLevelType w:val="hybridMultilevel"/>
    <w:tmpl w:val="954C2BB4"/>
    <w:lvl w:ilvl="0" w:tplc="A1269664">
      <w:start w:val="1"/>
      <w:numFmt w:val="bullet"/>
      <w:lvlText w:val=""/>
      <w:lvlJc w:val="left"/>
      <w:pPr>
        <w:ind w:left="724" w:hanging="440"/>
      </w:pPr>
      <w:rPr>
        <w:rFonts w:ascii="Wingdings" w:hAnsi="Wingdings" w:hint="default"/>
      </w:rPr>
    </w:lvl>
    <w:lvl w:ilvl="1" w:tplc="9E7ECF06">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379213A9"/>
    <w:multiLevelType w:val="hybridMultilevel"/>
    <w:tmpl w:val="C55AA0D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B136C0A"/>
    <w:multiLevelType w:val="hybridMultilevel"/>
    <w:tmpl w:val="D068D7E0"/>
    <w:lvl w:ilvl="0" w:tplc="443AE2F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5"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2E4013E"/>
    <w:multiLevelType w:val="hybridMultilevel"/>
    <w:tmpl w:val="D9E48D7C"/>
    <w:lvl w:ilvl="0" w:tplc="AAB46526">
      <w:start w:val="2"/>
      <w:numFmt w:val="decimal"/>
      <w:lvlText w:val="%1"/>
      <w:lvlJc w:val="left"/>
      <w:pPr>
        <w:ind w:left="2079" w:hanging="360"/>
      </w:pPr>
      <w:rPr>
        <w:rFonts w:hint="default"/>
      </w:rPr>
    </w:lvl>
    <w:lvl w:ilvl="1" w:tplc="04090019" w:tentative="1">
      <w:start w:val="1"/>
      <w:numFmt w:val="lowerLetter"/>
      <w:lvlText w:val="%2)"/>
      <w:lvlJc w:val="left"/>
      <w:pPr>
        <w:ind w:left="2599" w:hanging="440"/>
      </w:pPr>
    </w:lvl>
    <w:lvl w:ilvl="2" w:tplc="0409001B" w:tentative="1">
      <w:start w:val="1"/>
      <w:numFmt w:val="lowerRoman"/>
      <w:lvlText w:val="%3."/>
      <w:lvlJc w:val="right"/>
      <w:pPr>
        <w:ind w:left="3039" w:hanging="440"/>
      </w:pPr>
    </w:lvl>
    <w:lvl w:ilvl="3" w:tplc="0409000F" w:tentative="1">
      <w:start w:val="1"/>
      <w:numFmt w:val="decimal"/>
      <w:lvlText w:val="%4."/>
      <w:lvlJc w:val="left"/>
      <w:pPr>
        <w:ind w:left="3479" w:hanging="440"/>
      </w:pPr>
    </w:lvl>
    <w:lvl w:ilvl="4" w:tplc="04090019" w:tentative="1">
      <w:start w:val="1"/>
      <w:numFmt w:val="lowerLetter"/>
      <w:lvlText w:val="%5)"/>
      <w:lvlJc w:val="left"/>
      <w:pPr>
        <w:ind w:left="3919" w:hanging="440"/>
      </w:pPr>
    </w:lvl>
    <w:lvl w:ilvl="5" w:tplc="0409001B" w:tentative="1">
      <w:start w:val="1"/>
      <w:numFmt w:val="lowerRoman"/>
      <w:lvlText w:val="%6."/>
      <w:lvlJc w:val="right"/>
      <w:pPr>
        <w:ind w:left="4359" w:hanging="440"/>
      </w:pPr>
    </w:lvl>
    <w:lvl w:ilvl="6" w:tplc="0409000F" w:tentative="1">
      <w:start w:val="1"/>
      <w:numFmt w:val="decimal"/>
      <w:lvlText w:val="%7."/>
      <w:lvlJc w:val="left"/>
      <w:pPr>
        <w:ind w:left="4799" w:hanging="440"/>
      </w:pPr>
    </w:lvl>
    <w:lvl w:ilvl="7" w:tplc="04090019" w:tentative="1">
      <w:start w:val="1"/>
      <w:numFmt w:val="lowerLetter"/>
      <w:lvlText w:val="%8)"/>
      <w:lvlJc w:val="left"/>
      <w:pPr>
        <w:ind w:left="5239" w:hanging="440"/>
      </w:pPr>
    </w:lvl>
    <w:lvl w:ilvl="8" w:tplc="0409001B" w:tentative="1">
      <w:start w:val="1"/>
      <w:numFmt w:val="lowerRoman"/>
      <w:lvlText w:val="%9."/>
      <w:lvlJc w:val="right"/>
      <w:pPr>
        <w:ind w:left="5679" w:hanging="44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6A20102"/>
    <w:multiLevelType w:val="hybridMultilevel"/>
    <w:tmpl w:val="9070BE00"/>
    <w:lvl w:ilvl="0" w:tplc="A1269664">
      <w:start w:val="1"/>
      <w:numFmt w:val="bullet"/>
      <w:lvlText w:val=""/>
      <w:lvlJc w:val="left"/>
      <w:pPr>
        <w:ind w:left="440" w:hanging="440"/>
      </w:pPr>
      <w:rPr>
        <w:rFonts w:ascii="Wingdings" w:hAnsi="Wingdings" w:hint="default"/>
      </w:rPr>
    </w:lvl>
    <w:lvl w:ilvl="1" w:tplc="9E7ECF06">
      <w:start w:val="6"/>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6846761">
    <w:abstractNumId w:val="8"/>
  </w:num>
  <w:num w:numId="2" w16cid:durableId="383454744">
    <w:abstractNumId w:val="12"/>
  </w:num>
  <w:num w:numId="3" w16cid:durableId="157236260">
    <w:abstractNumId w:val="6"/>
  </w:num>
  <w:num w:numId="4" w16cid:durableId="994647245">
    <w:abstractNumId w:val="18"/>
  </w:num>
  <w:num w:numId="5" w16cid:durableId="581838763">
    <w:abstractNumId w:val="4"/>
  </w:num>
  <w:num w:numId="6" w16cid:durableId="861892209">
    <w:abstractNumId w:val="5"/>
  </w:num>
  <w:num w:numId="7" w16cid:durableId="1342270081">
    <w:abstractNumId w:val="9"/>
  </w:num>
  <w:num w:numId="8" w16cid:durableId="56248413">
    <w:abstractNumId w:val="11"/>
  </w:num>
  <w:num w:numId="9" w16cid:durableId="1484158747">
    <w:abstractNumId w:val="15"/>
  </w:num>
  <w:num w:numId="10" w16cid:durableId="1995139136">
    <w:abstractNumId w:val="7"/>
  </w:num>
  <w:num w:numId="11" w16cid:durableId="281421111">
    <w:abstractNumId w:val="0"/>
  </w:num>
  <w:num w:numId="12" w16cid:durableId="1141117490">
    <w:abstractNumId w:val="13"/>
  </w:num>
  <w:num w:numId="13" w16cid:durableId="1191600748">
    <w:abstractNumId w:val="16"/>
  </w:num>
  <w:num w:numId="14" w16cid:durableId="225992431">
    <w:abstractNumId w:val="1"/>
  </w:num>
  <w:num w:numId="15" w16cid:durableId="1120338724">
    <w:abstractNumId w:val="14"/>
  </w:num>
  <w:num w:numId="16" w16cid:durableId="1044331806">
    <w:abstractNumId w:val="17"/>
  </w:num>
  <w:num w:numId="17" w16cid:durableId="1123617843">
    <w:abstractNumId w:val="10"/>
  </w:num>
  <w:num w:numId="18" w16cid:durableId="2077315270">
    <w:abstractNumId w:val="2"/>
  </w:num>
  <w:num w:numId="19" w16cid:durableId="1777676317">
    <w:abstractNumId w:val="3"/>
  </w:num>
  <w:num w:numId="20" w16cid:durableId="15748985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782"/>
    <w:rsid w:val="0000798A"/>
    <w:rsid w:val="00012187"/>
    <w:rsid w:val="00012970"/>
    <w:rsid w:val="00013011"/>
    <w:rsid w:val="000145C1"/>
    <w:rsid w:val="00014DE2"/>
    <w:rsid w:val="00016029"/>
    <w:rsid w:val="00016146"/>
    <w:rsid w:val="0002082A"/>
    <w:rsid w:val="0002119E"/>
    <w:rsid w:val="00021A02"/>
    <w:rsid w:val="00022E4A"/>
    <w:rsid w:val="00026169"/>
    <w:rsid w:val="00027A37"/>
    <w:rsid w:val="00027F52"/>
    <w:rsid w:val="00031445"/>
    <w:rsid w:val="00034A1C"/>
    <w:rsid w:val="00035F30"/>
    <w:rsid w:val="0003658A"/>
    <w:rsid w:val="000407BE"/>
    <w:rsid w:val="00041910"/>
    <w:rsid w:val="00041EB8"/>
    <w:rsid w:val="00043417"/>
    <w:rsid w:val="00045895"/>
    <w:rsid w:val="0004769C"/>
    <w:rsid w:val="0005049A"/>
    <w:rsid w:val="0005068A"/>
    <w:rsid w:val="00053830"/>
    <w:rsid w:val="00053C32"/>
    <w:rsid w:val="000550DD"/>
    <w:rsid w:val="0005629F"/>
    <w:rsid w:val="00061DE4"/>
    <w:rsid w:val="00062A48"/>
    <w:rsid w:val="0006372E"/>
    <w:rsid w:val="0006671E"/>
    <w:rsid w:val="00067E94"/>
    <w:rsid w:val="00071B04"/>
    <w:rsid w:val="0007277E"/>
    <w:rsid w:val="00075AC0"/>
    <w:rsid w:val="00076151"/>
    <w:rsid w:val="000774F6"/>
    <w:rsid w:val="00077D98"/>
    <w:rsid w:val="0008025F"/>
    <w:rsid w:val="0008108D"/>
    <w:rsid w:val="00081118"/>
    <w:rsid w:val="000811BE"/>
    <w:rsid w:val="000818CC"/>
    <w:rsid w:val="00083A41"/>
    <w:rsid w:val="00084B5D"/>
    <w:rsid w:val="0008549A"/>
    <w:rsid w:val="000861BF"/>
    <w:rsid w:val="000936EF"/>
    <w:rsid w:val="00093D09"/>
    <w:rsid w:val="00094441"/>
    <w:rsid w:val="00094F22"/>
    <w:rsid w:val="000958E4"/>
    <w:rsid w:val="000A1B5D"/>
    <w:rsid w:val="000A24C8"/>
    <w:rsid w:val="000A3338"/>
    <w:rsid w:val="000A3CE5"/>
    <w:rsid w:val="000A3EC6"/>
    <w:rsid w:val="000A5B96"/>
    <w:rsid w:val="000A6394"/>
    <w:rsid w:val="000A7CBB"/>
    <w:rsid w:val="000B0280"/>
    <w:rsid w:val="000B188E"/>
    <w:rsid w:val="000B3478"/>
    <w:rsid w:val="000B3D8D"/>
    <w:rsid w:val="000B7FED"/>
    <w:rsid w:val="000C038A"/>
    <w:rsid w:val="000C0F26"/>
    <w:rsid w:val="000C1D4D"/>
    <w:rsid w:val="000C4CD9"/>
    <w:rsid w:val="000C5308"/>
    <w:rsid w:val="000C6246"/>
    <w:rsid w:val="000C6598"/>
    <w:rsid w:val="000C76B3"/>
    <w:rsid w:val="000D0C9F"/>
    <w:rsid w:val="000D3C14"/>
    <w:rsid w:val="000D44B3"/>
    <w:rsid w:val="000D5EDE"/>
    <w:rsid w:val="000D5F30"/>
    <w:rsid w:val="000D7466"/>
    <w:rsid w:val="000E073F"/>
    <w:rsid w:val="000E0BB8"/>
    <w:rsid w:val="000E12A9"/>
    <w:rsid w:val="000E3DD3"/>
    <w:rsid w:val="000E42BE"/>
    <w:rsid w:val="000E6411"/>
    <w:rsid w:val="000E7FF2"/>
    <w:rsid w:val="000F1289"/>
    <w:rsid w:val="000F25C8"/>
    <w:rsid w:val="000F296D"/>
    <w:rsid w:val="000F3076"/>
    <w:rsid w:val="000F3C9F"/>
    <w:rsid w:val="000F428B"/>
    <w:rsid w:val="000F4379"/>
    <w:rsid w:val="000F47CD"/>
    <w:rsid w:val="000F4819"/>
    <w:rsid w:val="000F626A"/>
    <w:rsid w:val="000F629D"/>
    <w:rsid w:val="000F6525"/>
    <w:rsid w:val="000F6556"/>
    <w:rsid w:val="000F71D6"/>
    <w:rsid w:val="000F7E92"/>
    <w:rsid w:val="0010021C"/>
    <w:rsid w:val="00102519"/>
    <w:rsid w:val="0010752D"/>
    <w:rsid w:val="0011211D"/>
    <w:rsid w:val="001125AB"/>
    <w:rsid w:val="00116A0A"/>
    <w:rsid w:val="00117BA9"/>
    <w:rsid w:val="00121282"/>
    <w:rsid w:val="00121C95"/>
    <w:rsid w:val="001237EB"/>
    <w:rsid w:val="00123853"/>
    <w:rsid w:val="001249F3"/>
    <w:rsid w:val="001262AF"/>
    <w:rsid w:val="00126F8E"/>
    <w:rsid w:val="00127101"/>
    <w:rsid w:val="00130C95"/>
    <w:rsid w:val="001316AA"/>
    <w:rsid w:val="001319AA"/>
    <w:rsid w:val="00132542"/>
    <w:rsid w:val="00132C9F"/>
    <w:rsid w:val="00133593"/>
    <w:rsid w:val="00133856"/>
    <w:rsid w:val="00133CAF"/>
    <w:rsid w:val="001350EF"/>
    <w:rsid w:val="00135EB1"/>
    <w:rsid w:val="001366E1"/>
    <w:rsid w:val="00141B93"/>
    <w:rsid w:val="00143283"/>
    <w:rsid w:val="001435FF"/>
    <w:rsid w:val="00143DF6"/>
    <w:rsid w:val="00145D43"/>
    <w:rsid w:val="00145F3B"/>
    <w:rsid w:val="0014732E"/>
    <w:rsid w:val="0015046D"/>
    <w:rsid w:val="00150B65"/>
    <w:rsid w:val="00150E4C"/>
    <w:rsid w:val="00151830"/>
    <w:rsid w:val="0015215B"/>
    <w:rsid w:val="00152C0F"/>
    <w:rsid w:val="00154228"/>
    <w:rsid w:val="001546D6"/>
    <w:rsid w:val="00160BF8"/>
    <w:rsid w:val="0016109E"/>
    <w:rsid w:val="001630A2"/>
    <w:rsid w:val="0016348C"/>
    <w:rsid w:val="001634B0"/>
    <w:rsid w:val="001649C3"/>
    <w:rsid w:val="00165293"/>
    <w:rsid w:val="00165457"/>
    <w:rsid w:val="00165FC8"/>
    <w:rsid w:val="0016665B"/>
    <w:rsid w:val="0016760B"/>
    <w:rsid w:val="00167A28"/>
    <w:rsid w:val="001720E7"/>
    <w:rsid w:val="00172C6A"/>
    <w:rsid w:val="001738B0"/>
    <w:rsid w:val="00173B05"/>
    <w:rsid w:val="0017448E"/>
    <w:rsid w:val="00174E6A"/>
    <w:rsid w:val="001759FB"/>
    <w:rsid w:val="0017606C"/>
    <w:rsid w:val="00176806"/>
    <w:rsid w:val="001807AF"/>
    <w:rsid w:val="001822CD"/>
    <w:rsid w:val="00182AAC"/>
    <w:rsid w:val="001830A9"/>
    <w:rsid w:val="001832C5"/>
    <w:rsid w:val="00184B2B"/>
    <w:rsid w:val="001853CA"/>
    <w:rsid w:val="001860F8"/>
    <w:rsid w:val="001874F1"/>
    <w:rsid w:val="00187A39"/>
    <w:rsid w:val="00187FCB"/>
    <w:rsid w:val="00191A6C"/>
    <w:rsid w:val="00192C46"/>
    <w:rsid w:val="001941DC"/>
    <w:rsid w:val="00195429"/>
    <w:rsid w:val="00195E55"/>
    <w:rsid w:val="0019663E"/>
    <w:rsid w:val="00196EEA"/>
    <w:rsid w:val="001A08B3"/>
    <w:rsid w:val="001A4AEC"/>
    <w:rsid w:val="001A4FCE"/>
    <w:rsid w:val="001A626C"/>
    <w:rsid w:val="001A7B0A"/>
    <w:rsid w:val="001A7B60"/>
    <w:rsid w:val="001B1AEF"/>
    <w:rsid w:val="001B5101"/>
    <w:rsid w:val="001B52F0"/>
    <w:rsid w:val="001B6AC8"/>
    <w:rsid w:val="001B7899"/>
    <w:rsid w:val="001B7A65"/>
    <w:rsid w:val="001C2206"/>
    <w:rsid w:val="001C258E"/>
    <w:rsid w:val="001C312A"/>
    <w:rsid w:val="001C35FF"/>
    <w:rsid w:val="001C3ADB"/>
    <w:rsid w:val="001C4C8C"/>
    <w:rsid w:val="001C6138"/>
    <w:rsid w:val="001C6212"/>
    <w:rsid w:val="001C624E"/>
    <w:rsid w:val="001C73A3"/>
    <w:rsid w:val="001C7431"/>
    <w:rsid w:val="001D08B7"/>
    <w:rsid w:val="001D12AE"/>
    <w:rsid w:val="001D3388"/>
    <w:rsid w:val="001D3FF6"/>
    <w:rsid w:val="001D4673"/>
    <w:rsid w:val="001D51EB"/>
    <w:rsid w:val="001D5AC6"/>
    <w:rsid w:val="001D6B44"/>
    <w:rsid w:val="001D7589"/>
    <w:rsid w:val="001D7F59"/>
    <w:rsid w:val="001E03D2"/>
    <w:rsid w:val="001E41F3"/>
    <w:rsid w:val="001E59AE"/>
    <w:rsid w:val="001E60AD"/>
    <w:rsid w:val="001E6312"/>
    <w:rsid w:val="001E7CC0"/>
    <w:rsid w:val="001F0879"/>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CA3"/>
    <w:rsid w:val="00201E66"/>
    <w:rsid w:val="00201E82"/>
    <w:rsid w:val="00202B3C"/>
    <w:rsid w:val="00202EA2"/>
    <w:rsid w:val="00205E2E"/>
    <w:rsid w:val="00206DEB"/>
    <w:rsid w:val="002070BC"/>
    <w:rsid w:val="00207DEE"/>
    <w:rsid w:val="00210327"/>
    <w:rsid w:val="00210693"/>
    <w:rsid w:val="00211A2A"/>
    <w:rsid w:val="0021299C"/>
    <w:rsid w:val="00213542"/>
    <w:rsid w:val="002150A7"/>
    <w:rsid w:val="00216743"/>
    <w:rsid w:val="00216DD3"/>
    <w:rsid w:val="00217665"/>
    <w:rsid w:val="002201A4"/>
    <w:rsid w:val="0022020E"/>
    <w:rsid w:val="00222024"/>
    <w:rsid w:val="00224A69"/>
    <w:rsid w:val="00224A84"/>
    <w:rsid w:val="00225533"/>
    <w:rsid w:val="00225D70"/>
    <w:rsid w:val="00226ACD"/>
    <w:rsid w:val="002305D5"/>
    <w:rsid w:val="00231748"/>
    <w:rsid w:val="00234EAB"/>
    <w:rsid w:val="0023586D"/>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36F4"/>
    <w:rsid w:val="002540DF"/>
    <w:rsid w:val="002542FA"/>
    <w:rsid w:val="0025584A"/>
    <w:rsid w:val="00255E29"/>
    <w:rsid w:val="00256267"/>
    <w:rsid w:val="0026004D"/>
    <w:rsid w:val="00260B58"/>
    <w:rsid w:val="00261E7B"/>
    <w:rsid w:val="00262715"/>
    <w:rsid w:val="00263400"/>
    <w:rsid w:val="002640DD"/>
    <w:rsid w:val="00264375"/>
    <w:rsid w:val="00264893"/>
    <w:rsid w:val="002651E6"/>
    <w:rsid w:val="002667C8"/>
    <w:rsid w:val="00271D56"/>
    <w:rsid w:val="0027277E"/>
    <w:rsid w:val="00273A37"/>
    <w:rsid w:val="00275D12"/>
    <w:rsid w:val="00276A61"/>
    <w:rsid w:val="00280BD3"/>
    <w:rsid w:val="00280D10"/>
    <w:rsid w:val="00280F6F"/>
    <w:rsid w:val="00281710"/>
    <w:rsid w:val="002817BC"/>
    <w:rsid w:val="00281AC0"/>
    <w:rsid w:val="00282195"/>
    <w:rsid w:val="002826E0"/>
    <w:rsid w:val="00282CB5"/>
    <w:rsid w:val="00282E05"/>
    <w:rsid w:val="00282F3A"/>
    <w:rsid w:val="00284FEB"/>
    <w:rsid w:val="002860C4"/>
    <w:rsid w:val="0028639D"/>
    <w:rsid w:val="00286FC6"/>
    <w:rsid w:val="002926EA"/>
    <w:rsid w:val="00292767"/>
    <w:rsid w:val="00292EAE"/>
    <w:rsid w:val="00294436"/>
    <w:rsid w:val="00294982"/>
    <w:rsid w:val="002978C0"/>
    <w:rsid w:val="002A08F3"/>
    <w:rsid w:val="002A17A0"/>
    <w:rsid w:val="002A23E7"/>
    <w:rsid w:val="002A36E0"/>
    <w:rsid w:val="002A4CC7"/>
    <w:rsid w:val="002B3E43"/>
    <w:rsid w:val="002B4A50"/>
    <w:rsid w:val="002B4B6D"/>
    <w:rsid w:val="002B50E8"/>
    <w:rsid w:val="002B5741"/>
    <w:rsid w:val="002B6707"/>
    <w:rsid w:val="002B67C2"/>
    <w:rsid w:val="002B6B82"/>
    <w:rsid w:val="002B77DC"/>
    <w:rsid w:val="002B7D73"/>
    <w:rsid w:val="002B7F92"/>
    <w:rsid w:val="002C03FF"/>
    <w:rsid w:val="002C0F89"/>
    <w:rsid w:val="002C1734"/>
    <w:rsid w:val="002C3934"/>
    <w:rsid w:val="002C3DC2"/>
    <w:rsid w:val="002C4F89"/>
    <w:rsid w:val="002C5176"/>
    <w:rsid w:val="002C5F8E"/>
    <w:rsid w:val="002C7878"/>
    <w:rsid w:val="002D15EC"/>
    <w:rsid w:val="002D2E5D"/>
    <w:rsid w:val="002D5DF1"/>
    <w:rsid w:val="002D61EA"/>
    <w:rsid w:val="002D77D4"/>
    <w:rsid w:val="002E0529"/>
    <w:rsid w:val="002E0910"/>
    <w:rsid w:val="002E0D9A"/>
    <w:rsid w:val="002E0F9C"/>
    <w:rsid w:val="002E22A5"/>
    <w:rsid w:val="002E472E"/>
    <w:rsid w:val="002E63C1"/>
    <w:rsid w:val="002E7097"/>
    <w:rsid w:val="002F1F21"/>
    <w:rsid w:val="002F2440"/>
    <w:rsid w:val="002F2B04"/>
    <w:rsid w:val="002F49BD"/>
    <w:rsid w:val="002F67C6"/>
    <w:rsid w:val="002F6DEC"/>
    <w:rsid w:val="002F6EFB"/>
    <w:rsid w:val="0030070F"/>
    <w:rsid w:val="003026CE"/>
    <w:rsid w:val="00302945"/>
    <w:rsid w:val="003031F9"/>
    <w:rsid w:val="00303A88"/>
    <w:rsid w:val="00305409"/>
    <w:rsid w:val="00305516"/>
    <w:rsid w:val="0030582B"/>
    <w:rsid w:val="00305D6C"/>
    <w:rsid w:val="0030642D"/>
    <w:rsid w:val="00306745"/>
    <w:rsid w:val="00311421"/>
    <w:rsid w:val="003129F0"/>
    <w:rsid w:val="00314883"/>
    <w:rsid w:val="00314B6E"/>
    <w:rsid w:val="00314BC8"/>
    <w:rsid w:val="00315A57"/>
    <w:rsid w:val="00317907"/>
    <w:rsid w:val="00320152"/>
    <w:rsid w:val="0032089C"/>
    <w:rsid w:val="00320AF7"/>
    <w:rsid w:val="003223A1"/>
    <w:rsid w:val="003225A2"/>
    <w:rsid w:val="00322CED"/>
    <w:rsid w:val="00324947"/>
    <w:rsid w:val="003267D8"/>
    <w:rsid w:val="00326A75"/>
    <w:rsid w:val="003301A7"/>
    <w:rsid w:val="0033247B"/>
    <w:rsid w:val="0033322F"/>
    <w:rsid w:val="003341E4"/>
    <w:rsid w:val="003347CF"/>
    <w:rsid w:val="003350A6"/>
    <w:rsid w:val="003414BA"/>
    <w:rsid w:val="0034184A"/>
    <w:rsid w:val="003427A4"/>
    <w:rsid w:val="0034291A"/>
    <w:rsid w:val="003432BC"/>
    <w:rsid w:val="00343EC7"/>
    <w:rsid w:val="003443CC"/>
    <w:rsid w:val="003473D7"/>
    <w:rsid w:val="00347D74"/>
    <w:rsid w:val="0035120A"/>
    <w:rsid w:val="003521B9"/>
    <w:rsid w:val="00352575"/>
    <w:rsid w:val="00352588"/>
    <w:rsid w:val="003535F9"/>
    <w:rsid w:val="0035390E"/>
    <w:rsid w:val="00353B10"/>
    <w:rsid w:val="00354901"/>
    <w:rsid w:val="003609EF"/>
    <w:rsid w:val="00360FB8"/>
    <w:rsid w:val="0036231A"/>
    <w:rsid w:val="00362C24"/>
    <w:rsid w:val="00362DD6"/>
    <w:rsid w:val="00365648"/>
    <w:rsid w:val="0036612F"/>
    <w:rsid w:val="00366A9D"/>
    <w:rsid w:val="00367B41"/>
    <w:rsid w:val="0037004B"/>
    <w:rsid w:val="0037035F"/>
    <w:rsid w:val="00370611"/>
    <w:rsid w:val="00370F07"/>
    <w:rsid w:val="00371014"/>
    <w:rsid w:val="00372205"/>
    <w:rsid w:val="00374DD4"/>
    <w:rsid w:val="00374FC3"/>
    <w:rsid w:val="00375E5A"/>
    <w:rsid w:val="00381380"/>
    <w:rsid w:val="0038141F"/>
    <w:rsid w:val="00384945"/>
    <w:rsid w:val="0038512D"/>
    <w:rsid w:val="00385C3D"/>
    <w:rsid w:val="003914CE"/>
    <w:rsid w:val="00391896"/>
    <w:rsid w:val="00391B34"/>
    <w:rsid w:val="00391EF4"/>
    <w:rsid w:val="00392E2E"/>
    <w:rsid w:val="00394812"/>
    <w:rsid w:val="00394A05"/>
    <w:rsid w:val="00395727"/>
    <w:rsid w:val="003968E5"/>
    <w:rsid w:val="00397F26"/>
    <w:rsid w:val="003A28D7"/>
    <w:rsid w:val="003A378F"/>
    <w:rsid w:val="003A3A52"/>
    <w:rsid w:val="003A6EC5"/>
    <w:rsid w:val="003A72F3"/>
    <w:rsid w:val="003A7A98"/>
    <w:rsid w:val="003B04D5"/>
    <w:rsid w:val="003B067F"/>
    <w:rsid w:val="003B08B8"/>
    <w:rsid w:val="003B0A10"/>
    <w:rsid w:val="003B0D49"/>
    <w:rsid w:val="003B0F5B"/>
    <w:rsid w:val="003B13B7"/>
    <w:rsid w:val="003B1CFB"/>
    <w:rsid w:val="003B2C5D"/>
    <w:rsid w:val="003B35FD"/>
    <w:rsid w:val="003B4433"/>
    <w:rsid w:val="003B55D8"/>
    <w:rsid w:val="003B596F"/>
    <w:rsid w:val="003B5B9B"/>
    <w:rsid w:val="003B63B7"/>
    <w:rsid w:val="003C1C50"/>
    <w:rsid w:val="003C2816"/>
    <w:rsid w:val="003C2B70"/>
    <w:rsid w:val="003C2C8E"/>
    <w:rsid w:val="003C3872"/>
    <w:rsid w:val="003C6A15"/>
    <w:rsid w:val="003C7429"/>
    <w:rsid w:val="003C7494"/>
    <w:rsid w:val="003C7FBE"/>
    <w:rsid w:val="003D0380"/>
    <w:rsid w:val="003D04E7"/>
    <w:rsid w:val="003D0C42"/>
    <w:rsid w:val="003D238F"/>
    <w:rsid w:val="003D2DF7"/>
    <w:rsid w:val="003D35E0"/>
    <w:rsid w:val="003D44A0"/>
    <w:rsid w:val="003D4E57"/>
    <w:rsid w:val="003D5BDC"/>
    <w:rsid w:val="003D7218"/>
    <w:rsid w:val="003D7690"/>
    <w:rsid w:val="003E01A7"/>
    <w:rsid w:val="003E1A36"/>
    <w:rsid w:val="003E2546"/>
    <w:rsid w:val="003E3C38"/>
    <w:rsid w:val="003F1277"/>
    <w:rsid w:val="003F1AEC"/>
    <w:rsid w:val="003F2C8F"/>
    <w:rsid w:val="003F2DD8"/>
    <w:rsid w:val="003F59E6"/>
    <w:rsid w:val="003F60FC"/>
    <w:rsid w:val="003F6401"/>
    <w:rsid w:val="003F694E"/>
    <w:rsid w:val="003F6C3E"/>
    <w:rsid w:val="0040018A"/>
    <w:rsid w:val="004002D9"/>
    <w:rsid w:val="004006C9"/>
    <w:rsid w:val="00400B06"/>
    <w:rsid w:val="00401ED1"/>
    <w:rsid w:val="004038CF"/>
    <w:rsid w:val="00403F0C"/>
    <w:rsid w:val="00404F88"/>
    <w:rsid w:val="00406ED6"/>
    <w:rsid w:val="004071FB"/>
    <w:rsid w:val="00410371"/>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630"/>
    <w:rsid w:val="00423476"/>
    <w:rsid w:val="00423FF4"/>
    <w:rsid w:val="004242F1"/>
    <w:rsid w:val="00424AFC"/>
    <w:rsid w:val="00426826"/>
    <w:rsid w:val="00426D6F"/>
    <w:rsid w:val="0043151A"/>
    <w:rsid w:val="00431F70"/>
    <w:rsid w:val="00432521"/>
    <w:rsid w:val="004341BE"/>
    <w:rsid w:val="00435379"/>
    <w:rsid w:val="004358FE"/>
    <w:rsid w:val="0043658D"/>
    <w:rsid w:val="00436A6B"/>
    <w:rsid w:val="004374E1"/>
    <w:rsid w:val="004379F8"/>
    <w:rsid w:val="00440DCA"/>
    <w:rsid w:val="004430DF"/>
    <w:rsid w:val="00443671"/>
    <w:rsid w:val="00445679"/>
    <w:rsid w:val="004528D4"/>
    <w:rsid w:val="0045471D"/>
    <w:rsid w:val="004556ED"/>
    <w:rsid w:val="004557F3"/>
    <w:rsid w:val="00456930"/>
    <w:rsid w:val="00456E83"/>
    <w:rsid w:val="0046142D"/>
    <w:rsid w:val="00461722"/>
    <w:rsid w:val="00461B73"/>
    <w:rsid w:val="00462055"/>
    <w:rsid w:val="0046214B"/>
    <w:rsid w:val="00464D3C"/>
    <w:rsid w:val="004661C4"/>
    <w:rsid w:val="004678C9"/>
    <w:rsid w:val="004710F3"/>
    <w:rsid w:val="00471194"/>
    <w:rsid w:val="00471DE3"/>
    <w:rsid w:val="00472AD8"/>
    <w:rsid w:val="00476192"/>
    <w:rsid w:val="00476511"/>
    <w:rsid w:val="00481A4B"/>
    <w:rsid w:val="00483455"/>
    <w:rsid w:val="0048353B"/>
    <w:rsid w:val="00485489"/>
    <w:rsid w:val="00485C80"/>
    <w:rsid w:val="004863FC"/>
    <w:rsid w:val="00486C9A"/>
    <w:rsid w:val="0049064E"/>
    <w:rsid w:val="00490EAB"/>
    <w:rsid w:val="004915B7"/>
    <w:rsid w:val="0049290A"/>
    <w:rsid w:val="00492D0C"/>
    <w:rsid w:val="00493B5A"/>
    <w:rsid w:val="00493F26"/>
    <w:rsid w:val="0049579A"/>
    <w:rsid w:val="00495B2B"/>
    <w:rsid w:val="00496AAC"/>
    <w:rsid w:val="004A1611"/>
    <w:rsid w:val="004A3617"/>
    <w:rsid w:val="004A76A8"/>
    <w:rsid w:val="004B065F"/>
    <w:rsid w:val="004B1853"/>
    <w:rsid w:val="004B1A50"/>
    <w:rsid w:val="004B35EC"/>
    <w:rsid w:val="004B75B7"/>
    <w:rsid w:val="004B7C9E"/>
    <w:rsid w:val="004C1187"/>
    <w:rsid w:val="004C50C0"/>
    <w:rsid w:val="004C648C"/>
    <w:rsid w:val="004C711C"/>
    <w:rsid w:val="004C7870"/>
    <w:rsid w:val="004C7DF0"/>
    <w:rsid w:val="004C7E38"/>
    <w:rsid w:val="004D0301"/>
    <w:rsid w:val="004D074E"/>
    <w:rsid w:val="004D42F1"/>
    <w:rsid w:val="004D591A"/>
    <w:rsid w:val="004D6D5F"/>
    <w:rsid w:val="004E0075"/>
    <w:rsid w:val="004E18B9"/>
    <w:rsid w:val="004E29A4"/>
    <w:rsid w:val="004E4CCB"/>
    <w:rsid w:val="004E5008"/>
    <w:rsid w:val="004E6255"/>
    <w:rsid w:val="004E668A"/>
    <w:rsid w:val="004E7092"/>
    <w:rsid w:val="004E7E26"/>
    <w:rsid w:val="004F0291"/>
    <w:rsid w:val="004F094E"/>
    <w:rsid w:val="004F29DF"/>
    <w:rsid w:val="004F39B9"/>
    <w:rsid w:val="004F4FE0"/>
    <w:rsid w:val="004F5902"/>
    <w:rsid w:val="004F6BC4"/>
    <w:rsid w:val="004F6FA4"/>
    <w:rsid w:val="004F7D05"/>
    <w:rsid w:val="00500207"/>
    <w:rsid w:val="00500A2A"/>
    <w:rsid w:val="00502C15"/>
    <w:rsid w:val="00503C10"/>
    <w:rsid w:val="0050534B"/>
    <w:rsid w:val="00505DC0"/>
    <w:rsid w:val="00506120"/>
    <w:rsid w:val="00507574"/>
    <w:rsid w:val="0051053C"/>
    <w:rsid w:val="005142D3"/>
    <w:rsid w:val="0051580D"/>
    <w:rsid w:val="00515DE1"/>
    <w:rsid w:val="00516EF1"/>
    <w:rsid w:val="005209CA"/>
    <w:rsid w:val="00522296"/>
    <w:rsid w:val="0052326D"/>
    <w:rsid w:val="005259EB"/>
    <w:rsid w:val="00525EED"/>
    <w:rsid w:val="00526385"/>
    <w:rsid w:val="005275CA"/>
    <w:rsid w:val="0052775D"/>
    <w:rsid w:val="0053020A"/>
    <w:rsid w:val="00532867"/>
    <w:rsid w:val="005328CE"/>
    <w:rsid w:val="00532F1F"/>
    <w:rsid w:val="00534A7E"/>
    <w:rsid w:val="00535073"/>
    <w:rsid w:val="005378D2"/>
    <w:rsid w:val="00537E50"/>
    <w:rsid w:val="0054153C"/>
    <w:rsid w:val="00541D88"/>
    <w:rsid w:val="00542A34"/>
    <w:rsid w:val="00544FD8"/>
    <w:rsid w:val="00545886"/>
    <w:rsid w:val="005459A9"/>
    <w:rsid w:val="005467D9"/>
    <w:rsid w:val="00547110"/>
    <w:rsid w:val="00547111"/>
    <w:rsid w:val="005473B4"/>
    <w:rsid w:val="00547EA5"/>
    <w:rsid w:val="00547F55"/>
    <w:rsid w:val="00552061"/>
    <w:rsid w:val="005523E3"/>
    <w:rsid w:val="00553404"/>
    <w:rsid w:val="00554246"/>
    <w:rsid w:val="0055603D"/>
    <w:rsid w:val="00560B1C"/>
    <w:rsid w:val="005622EE"/>
    <w:rsid w:val="0056351C"/>
    <w:rsid w:val="00565911"/>
    <w:rsid w:val="00565925"/>
    <w:rsid w:val="005662E6"/>
    <w:rsid w:val="00566C77"/>
    <w:rsid w:val="005677C1"/>
    <w:rsid w:val="00570224"/>
    <w:rsid w:val="005706B1"/>
    <w:rsid w:val="00570BE9"/>
    <w:rsid w:val="005724D4"/>
    <w:rsid w:val="005736A5"/>
    <w:rsid w:val="00573ED6"/>
    <w:rsid w:val="005754E9"/>
    <w:rsid w:val="005758C8"/>
    <w:rsid w:val="00576ECB"/>
    <w:rsid w:val="00577E21"/>
    <w:rsid w:val="005814E8"/>
    <w:rsid w:val="005815EE"/>
    <w:rsid w:val="00581726"/>
    <w:rsid w:val="00583885"/>
    <w:rsid w:val="005838EA"/>
    <w:rsid w:val="00585A63"/>
    <w:rsid w:val="005862E6"/>
    <w:rsid w:val="00586F4F"/>
    <w:rsid w:val="005908AE"/>
    <w:rsid w:val="005923B8"/>
    <w:rsid w:val="005928F6"/>
    <w:rsid w:val="00592947"/>
    <w:rsid w:val="00592D74"/>
    <w:rsid w:val="00593D8B"/>
    <w:rsid w:val="005963CA"/>
    <w:rsid w:val="00597E80"/>
    <w:rsid w:val="005A0CB9"/>
    <w:rsid w:val="005A0D45"/>
    <w:rsid w:val="005A1C93"/>
    <w:rsid w:val="005A2DC5"/>
    <w:rsid w:val="005A492F"/>
    <w:rsid w:val="005A76F6"/>
    <w:rsid w:val="005B0000"/>
    <w:rsid w:val="005B08A9"/>
    <w:rsid w:val="005B09E9"/>
    <w:rsid w:val="005B0C33"/>
    <w:rsid w:val="005B4127"/>
    <w:rsid w:val="005B48FF"/>
    <w:rsid w:val="005B4ACE"/>
    <w:rsid w:val="005B4BE9"/>
    <w:rsid w:val="005B63F5"/>
    <w:rsid w:val="005C002E"/>
    <w:rsid w:val="005C1140"/>
    <w:rsid w:val="005C1CEE"/>
    <w:rsid w:val="005C2F87"/>
    <w:rsid w:val="005C37E4"/>
    <w:rsid w:val="005C501A"/>
    <w:rsid w:val="005C6089"/>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7ABA"/>
    <w:rsid w:val="005F0559"/>
    <w:rsid w:val="005F0655"/>
    <w:rsid w:val="005F1A34"/>
    <w:rsid w:val="005F1E4F"/>
    <w:rsid w:val="005F2414"/>
    <w:rsid w:val="005F2F0C"/>
    <w:rsid w:val="005F3060"/>
    <w:rsid w:val="005F3618"/>
    <w:rsid w:val="005F3F73"/>
    <w:rsid w:val="005F4901"/>
    <w:rsid w:val="005F58AD"/>
    <w:rsid w:val="005F6584"/>
    <w:rsid w:val="00601FBF"/>
    <w:rsid w:val="00602B07"/>
    <w:rsid w:val="00603650"/>
    <w:rsid w:val="00603CC7"/>
    <w:rsid w:val="006045A9"/>
    <w:rsid w:val="00604B7A"/>
    <w:rsid w:val="00607F54"/>
    <w:rsid w:val="00610ACF"/>
    <w:rsid w:val="006112C1"/>
    <w:rsid w:val="00614D4C"/>
    <w:rsid w:val="00614DFA"/>
    <w:rsid w:val="00615A46"/>
    <w:rsid w:val="00615BDC"/>
    <w:rsid w:val="00616917"/>
    <w:rsid w:val="00616CE8"/>
    <w:rsid w:val="006209BD"/>
    <w:rsid w:val="00620C56"/>
    <w:rsid w:val="00621188"/>
    <w:rsid w:val="00621DAD"/>
    <w:rsid w:val="006223F7"/>
    <w:rsid w:val="00622F7D"/>
    <w:rsid w:val="00623C70"/>
    <w:rsid w:val="00624D91"/>
    <w:rsid w:val="00625513"/>
    <w:rsid w:val="006257ED"/>
    <w:rsid w:val="00625D83"/>
    <w:rsid w:val="0062647D"/>
    <w:rsid w:val="0062703D"/>
    <w:rsid w:val="00630D46"/>
    <w:rsid w:val="00631C0A"/>
    <w:rsid w:val="006321CF"/>
    <w:rsid w:val="0063293B"/>
    <w:rsid w:val="00632DDE"/>
    <w:rsid w:val="0063405A"/>
    <w:rsid w:val="0063488F"/>
    <w:rsid w:val="0063503F"/>
    <w:rsid w:val="0063529F"/>
    <w:rsid w:val="00635EB5"/>
    <w:rsid w:val="00636229"/>
    <w:rsid w:val="00636A42"/>
    <w:rsid w:val="00637C03"/>
    <w:rsid w:val="00640364"/>
    <w:rsid w:val="006409ED"/>
    <w:rsid w:val="00640AE5"/>
    <w:rsid w:val="00646377"/>
    <w:rsid w:val="00647399"/>
    <w:rsid w:val="00650B84"/>
    <w:rsid w:val="00652BC0"/>
    <w:rsid w:val="006545F1"/>
    <w:rsid w:val="00654F65"/>
    <w:rsid w:val="006553FB"/>
    <w:rsid w:val="00655490"/>
    <w:rsid w:val="00656209"/>
    <w:rsid w:val="0065678D"/>
    <w:rsid w:val="00657E34"/>
    <w:rsid w:val="00660A69"/>
    <w:rsid w:val="00660C31"/>
    <w:rsid w:val="00660D85"/>
    <w:rsid w:val="00660F3A"/>
    <w:rsid w:val="00661C54"/>
    <w:rsid w:val="00661CFE"/>
    <w:rsid w:val="00663394"/>
    <w:rsid w:val="006637D6"/>
    <w:rsid w:val="0066453F"/>
    <w:rsid w:val="00665C47"/>
    <w:rsid w:val="00670664"/>
    <w:rsid w:val="0067152A"/>
    <w:rsid w:val="006758EA"/>
    <w:rsid w:val="006759FD"/>
    <w:rsid w:val="00680133"/>
    <w:rsid w:val="00680326"/>
    <w:rsid w:val="00681DF9"/>
    <w:rsid w:val="00683391"/>
    <w:rsid w:val="0068400D"/>
    <w:rsid w:val="0068414F"/>
    <w:rsid w:val="00686516"/>
    <w:rsid w:val="00690984"/>
    <w:rsid w:val="00694807"/>
    <w:rsid w:val="00694E77"/>
    <w:rsid w:val="00695453"/>
    <w:rsid w:val="00695808"/>
    <w:rsid w:val="006A0A44"/>
    <w:rsid w:val="006A3666"/>
    <w:rsid w:val="006A3F11"/>
    <w:rsid w:val="006A4242"/>
    <w:rsid w:val="006A4DA4"/>
    <w:rsid w:val="006A4F15"/>
    <w:rsid w:val="006A57A1"/>
    <w:rsid w:val="006A660D"/>
    <w:rsid w:val="006A7A01"/>
    <w:rsid w:val="006B0D72"/>
    <w:rsid w:val="006B1C38"/>
    <w:rsid w:val="006B2B27"/>
    <w:rsid w:val="006B46FB"/>
    <w:rsid w:val="006B5D3C"/>
    <w:rsid w:val="006B62FC"/>
    <w:rsid w:val="006B76B0"/>
    <w:rsid w:val="006B76C8"/>
    <w:rsid w:val="006B770A"/>
    <w:rsid w:val="006C00EC"/>
    <w:rsid w:val="006C042B"/>
    <w:rsid w:val="006C08A5"/>
    <w:rsid w:val="006C14AB"/>
    <w:rsid w:val="006C3687"/>
    <w:rsid w:val="006C3777"/>
    <w:rsid w:val="006C3F79"/>
    <w:rsid w:val="006C51F1"/>
    <w:rsid w:val="006C59C8"/>
    <w:rsid w:val="006C65E0"/>
    <w:rsid w:val="006C72C9"/>
    <w:rsid w:val="006C77B4"/>
    <w:rsid w:val="006D0D37"/>
    <w:rsid w:val="006D2CF6"/>
    <w:rsid w:val="006D437E"/>
    <w:rsid w:val="006D5AB0"/>
    <w:rsid w:val="006D69E6"/>
    <w:rsid w:val="006D71E1"/>
    <w:rsid w:val="006D74CF"/>
    <w:rsid w:val="006D7EE6"/>
    <w:rsid w:val="006E07E6"/>
    <w:rsid w:val="006E21FB"/>
    <w:rsid w:val="006E3CCF"/>
    <w:rsid w:val="006E426C"/>
    <w:rsid w:val="006E49B2"/>
    <w:rsid w:val="006E5A71"/>
    <w:rsid w:val="006E5CA8"/>
    <w:rsid w:val="006E69EC"/>
    <w:rsid w:val="006E6A3A"/>
    <w:rsid w:val="006E76C5"/>
    <w:rsid w:val="006E7A72"/>
    <w:rsid w:val="006F1001"/>
    <w:rsid w:val="006F1B2C"/>
    <w:rsid w:val="006F36FA"/>
    <w:rsid w:val="006F59A3"/>
    <w:rsid w:val="006F59BD"/>
    <w:rsid w:val="006F63B7"/>
    <w:rsid w:val="006F6782"/>
    <w:rsid w:val="006F6CA3"/>
    <w:rsid w:val="006F6CA8"/>
    <w:rsid w:val="00700FFA"/>
    <w:rsid w:val="00701211"/>
    <w:rsid w:val="0070282B"/>
    <w:rsid w:val="00703127"/>
    <w:rsid w:val="0070338E"/>
    <w:rsid w:val="00704335"/>
    <w:rsid w:val="00705E4E"/>
    <w:rsid w:val="007100C4"/>
    <w:rsid w:val="00710C44"/>
    <w:rsid w:val="00711E6C"/>
    <w:rsid w:val="007121C6"/>
    <w:rsid w:val="007127AE"/>
    <w:rsid w:val="007145B5"/>
    <w:rsid w:val="0071630C"/>
    <w:rsid w:val="007163E1"/>
    <w:rsid w:val="00716DDA"/>
    <w:rsid w:val="00721536"/>
    <w:rsid w:val="00721821"/>
    <w:rsid w:val="0072343D"/>
    <w:rsid w:val="007234EE"/>
    <w:rsid w:val="0072658A"/>
    <w:rsid w:val="00727A3D"/>
    <w:rsid w:val="00727EE4"/>
    <w:rsid w:val="00730195"/>
    <w:rsid w:val="00732651"/>
    <w:rsid w:val="00732F7F"/>
    <w:rsid w:val="00733D7E"/>
    <w:rsid w:val="00735509"/>
    <w:rsid w:val="007355EC"/>
    <w:rsid w:val="0073567A"/>
    <w:rsid w:val="007370E9"/>
    <w:rsid w:val="00737EF3"/>
    <w:rsid w:val="0074083A"/>
    <w:rsid w:val="0074463C"/>
    <w:rsid w:val="00745908"/>
    <w:rsid w:val="007460A2"/>
    <w:rsid w:val="00746A51"/>
    <w:rsid w:val="00746D0D"/>
    <w:rsid w:val="007475D3"/>
    <w:rsid w:val="0074786F"/>
    <w:rsid w:val="0075039D"/>
    <w:rsid w:val="00750A7F"/>
    <w:rsid w:val="00751145"/>
    <w:rsid w:val="00751193"/>
    <w:rsid w:val="00752054"/>
    <w:rsid w:val="007524EF"/>
    <w:rsid w:val="007526BA"/>
    <w:rsid w:val="0075329D"/>
    <w:rsid w:val="00753862"/>
    <w:rsid w:val="0075780E"/>
    <w:rsid w:val="007578DF"/>
    <w:rsid w:val="00761203"/>
    <w:rsid w:val="007612C6"/>
    <w:rsid w:val="00762651"/>
    <w:rsid w:val="007658D4"/>
    <w:rsid w:val="00765A80"/>
    <w:rsid w:val="007704B7"/>
    <w:rsid w:val="0077083C"/>
    <w:rsid w:val="007712D5"/>
    <w:rsid w:val="00771731"/>
    <w:rsid w:val="00771F00"/>
    <w:rsid w:val="007724B4"/>
    <w:rsid w:val="00773163"/>
    <w:rsid w:val="00773705"/>
    <w:rsid w:val="007756E7"/>
    <w:rsid w:val="007760F7"/>
    <w:rsid w:val="0077613C"/>
    <w:rsid w:val="007770C9"/>
    <w:rsid w:val="00777B44"/>
    <w:rsid w:val="0078108E"/>
    <w:rsid w:val="007819BC"/>
    <w:rsid w:val="0078225D"/>
    <w:rsid w:val="00784025"/>
    <w:rsid w:val="00785147"/>
    <w:rsid w:val="00785217"/>
    <w:rsid w:val="007871FF"/>
    <w:rsid w:val="00787F7D"/>
    <w:rsid w:val="00790AF7"/>
    <w:rsid w:val="00792342"/>
    <w:rsid w:val="00792641"/>
    <w:rsid w:val="00792AAB"/>
    <w:rsid w:val="00792E01"/>
    <w:rsid w:val="0079318F"/>
    <w:rsid w:val="00793A77"/>
    <w:rsid w:val="00794140"/>
    <w:rsid w:val="00795104"/>
    <w:rsid w:val="007952E5"/>
    <w:rsid w:val="0079628B"/>
    <w:rsid w:val="007963EA"/>
    <w:rsid w:val="00796FE1"/>
    <w:rsid w:val="0079747B"/>
    <w:rsid w:val="007977A8"/>
    <w:rsid w:val="00797E4D"/>
    <w:rsid w:val="007A1CBD"/>
    <w:rsid w:val="007A1F32"/>
    <w:rsid w:val="007A3A0C"/>
    <w:rsid w:val="007A6052"/>
    <w:rsid w:val="007A70C0"/>
    <w:rsid w:val="007B042C"/>
    <w:rsid w:val="007B1EE0"/>
    <w:rsid w:val="007B28F8"/>
    <w:rsid w:val="007B428C"/>
    <w:rsid w:val="007B512A"/>
    <w:rsid w:val="007B6103"/>
    <w:rsid w:val="007B645B"/>
    <w:rsid w:val="007B744D"/>
    <w:rsid w:val="007C020A"/>
    <w:rsid w:val="007C0DE2"/>
    <w:rsid w:val="007C1015"/>
    <w:rsid w:val="007C1458"/>
    <w:rsid w:val="007C1473"/>
    <w:rsid w:val="007C2097"/>
    <w:rsid w:val="007C351D"/>
    <w:rsid w:val="007C3851"/>
    <w:rsid w:val="007C412C"/>
    <w:rsid w:val="007C4A12"/>
    <w:rsid w:val="007C56AB"/>
    <w:rsid w:val="007C5B34"/>
    <w:rsid w:val="007C5F62"/>
    <w:rsid w:val="007C676E"/>
    <w:rsid w:val="007C7448"/>
    <w:rsid w:val="007D2551"/>
    <w:rsid w:val="007D2E37"/>
    <w:rsid w:val="007D3E8B"/>
    <w:rsid w:val="007D4E74"/>
    <w:rsid w:val="007D548B"/>
    <w:rsid w:val="007D55D1"/>
    <w:rsid w:val="007D5840"/>
    <w:rsid w:val="007D6A07"/>
    <w:rsid w:val="007D6D59"/>
    <w:rsid w:val="007E19AA"/>
    <w:rsid w:val="007E2249"/>
    <w:rsid w:val="007E29D9"/>
    <w:rsid w:val="007E2EF4"/>
    <w:rsid w:val="007E350A"/>
    <w:rsid w:val="007E3F47"/>
    <w:rsid w:val="007E4C9E"/>
    <w:rsid w:val="007E6086"/>
    <w:rsid w:val="007E6C10"/>
    <w:rsid w:val="007E731A"/>
    <w:rsid w:val="007F12C3"/>
    <w:rsid w:val="007F4173"/>
    <w:rsid w:val="007F41F2"/>
    <w:rsid w:val="007F5650"/>
    <w:rsid w:val="007F64F9"/>
    <w:rsid w:val="007F7259"/>
    <w:rsid w:val="007F7324"/>
    <w:rsid w:val="007F795B"/>
    <w:rsid w:val="00800848"/>
    <w:rsid w:val="008027AA"/>
    <w:rsid w:val="008033AE"/>
    <w:rsid w:val="008037BC"/>
    <w:rsid w:val="00803CB4"/>
    <w:rsid w:val="008040A8"/>
    <w:rsid w:val="008067C2"/>
    <w:rsid w:val="00806961"/>
    <w:rsid w:val="00806C68"/>
    <w:rsid w:val="00807979"/>
    <w:rsid w:val="00807C60"/>
    <w:rsid w:val="0081412D"/>
    <w:rsid w:val="00814D34"/>
    <w:rsid w:val="00815544"/>
    <w:rsid w:val="00816710"/>
    <w:rsid w:val="00816892"/>
    <w:rsid w:val="00821588"/>
    <w:rsid w:val="008231AD"/>
    <w:rsid w:val="00823C86"/>
    <w:rsid w:val="00825D38"/>
    <w:rsid w:val="008270DE"/>
    <w:rsid w:val="008279FA"/>
    <w:rsid w:val="00830BCD"/>
    <w:rsid w:val="00834A35"/>
    <w:rsid w:val="00834E77"/>
    <w:rsid w:val="00834F98"/>
    <w:rsid w:val="00835755"/>
    <w:rsid w:val="00835BB9"/>
    <w:rsid w:val="00835D46"/>
    <w:rsid w:val="0083624D"/>
    <w:rsid w:val="00836330"/>
    <w:rsid w:val="00836794"/>
    <w:rsid w:val="008372E3"/>
    <w:rsid w:val="00837489"/>
    <w:rsid w:val="00840338"/>
    <w:rsid w:val="00841EF1"/>
    <w:rsid w:val="00843133"/>
    <w:rsid w:val="008431DC"/>
    <w:rsid w:val="0084484D"/>
    <w:rsid w:val="00844EF6"/>
    <w:rsid w:val="00847A7B"/>
    <w:rsid w:val="00850F03"/>
    <w:rsid w:val="00850FB9"/>
    <w:rsid w:val="0085268D"/>
    <w:rsid w:val="008544A0"/>
    <w:rsid w:val="0085457E"/>
    <w:rsid w:val="0085526B"/>
    <w:rsid w:val="00855F30"/>
    <w:rsid w:val="008574F1"/>
    <w:rsid w:val="00857B9B"/>
    <w:rsid w:val="008602B2"/>
    <w:rsid w:val="00860A9C"/>
    <w:rsid w:val="00860E4D"/>
    <w:rsid w:val="0086247E"/>
    <w:rsid w:val="00862584"/>
    <w:rsid w:val="008626E7"/>
    <w:rsid w:val="00863E46"/>
    <w:rsid w:val="00865408"/>
    <w:rsid w:val="0086737C"/>
    <w:rsid w:val="00867467"/>
    <w:rsid w:val="008703F5"/>
    <w:rsid w:val="00870EE7"/>
    <w:rsid w:val="00871991"/>
    <w:rsid w:val="00872AD5"/>
    <w:rsid w:val="008731B7"/>
    <w:rsid w:val="00873D66"/>
    <w:rsid w:val="008748FE"/>
    <w:rsid w:val="00874E0C"/>
    <w:rsid w:val="00874E6A"/>
    <w:rsid w:val="00876BB0"/>
    <w:rsid w:val="00877E2C"/>
    <w:rsid w:val="00877EFB"/>
    <w:rsid w:val="0088197E"/>
    <w:rsid w:val="008840F5"/>
    <w:rsid w:val="00885E64"/>
    <w:rsid w:val="008863B9"/>
    <w:rsid w:val="0089093E"/>
    <w:rsid w:val="00891147"/>
    <w:rsid w:val="008919F0"/>
    <w:rsid w:val="00892748"/>
    <w:rsid w:val="00893588"/>
    <w:rsid w:val="008944F9"/>
    <w:rsid w:val="00894906"/>
    <w:rsid w:val="00895017"/>
    <w:rsid w:val="008963FC"/>
    <w:rsid w:val="00897D32"/>
    <w:rsid w:val="008A1AD9"/>
    <w:rsid w:val="008A353B"/>
    <w:rsid w:val="008A3860"/>
    <w:rsid w:val="008A3A98"/>
    <w:rsid w:val="008A4249"/>
    <w:rsid w:val="008A4397"/>
    <w:rsid w:val="008A45A6"/>
    <w:rsid w:val="008A4DF5"/>
    <w:rsid w:val="008A5EC2"/>
    <w:rsid w:val="008B180C"/>
    <w:rsid w:val="008B2721"/>
    <w:rsid w:val="008B28EF"/>
    <w:rsid w:val="008B2EB1"/>
    <w:rsid w:val="008B333B"/>
    <w:rsid w:val="008B5632"/>
    <w:rsid w:val="008B5B09"/>
    <w:rsid w:val="008B6239"/>
    <w:rsid w:val="008B69C2"/>
    <w:rsid w:val="008B705E"/>
    <w:rsid w:val="008B7BD8"/>
    <w:rsid w:val="008C05A4"/>
    <w:rsid w:val="008C12CD"/>
    <w:rsid w:val="008C7273"/>
    <w:rsid w:val="008D058E"/>
    <w:rsid w:val="008D223D"/>
    <w:rsid w:val="008D2315"/>
    <w:rsid w:val="008D40AF"/>
    <w:rsid w:val="008D44AD"/>
    <w:rsid w:val="008D4A5D"/>
    <w:rsid w:val="008D6236"/>
    <w:rsid w:val="008D64C1"/>
    <w:rsid w:val="008D6DF1"/>
    <w:rsid w:val="008D6ECD"/>
    <w:rsid w:val="008E0DF9"/>
    <w:rsid w:val="008E139B"/>
    <w:rsid w:val="008E14F0"/>
    <w:rsid w:val="008E1A1D"/>
    <w:rsid w:val="008E3E8D"/>
    <w:rsid w:val="008E45B3"/>
    <w:rsid w:val="008E4CDA"/>
    <w:rsid w:val="008E52A5"/>
    <w:rsid w:val="008E6341"/>
    <w:rsid w:val="008E687B"/>
    <w:rsid w:val="008E6CCF"/>
    <w:rsid w:val="008F0215"/>
    <w:rsid w:val="008F2873"/>
    <w:rsid w:val="008F3789"/>
    <w:rsid w:val="008F686C"/>
    <w:rsid w:val="00902730"/>
    <w:rsid w:val="00903B93"/>
    <w:rsid w:val="009045C2"/>
    <w:rsid w:val="00904D98"/>
    <w:rsid w:val="00905E81"/>
    <w:rsid w:val="009122F6"/>
    <w:rsid w:val="00912D2D"/>
    <w:rsid w:val="00913F41"/>
    <w:rsid w:val="009148DE"/>
    <w:rsid w:val="00914ABB"/>
    <w:rsid w:val="00917ED9"/>
    <w:rsid w:val="009210D6"/>
    <w:rsid w:val="009248FF"/>
    <w:rsid w:val="00926C0D"/>
    <w:rsid w:val="009274B4"/>
    <w:rsid w:val="00927719"/>
    <w:rsid w:val="009279CF"/>
    <w:rsid w:val="009300C6"/>
    <w:rsid w:val="009300F6"/>
    <w:rsid w:val="0093029D"/>
    <w:rsid w:val="009306FC"/>
    <w:rsid w:val="00930B4A"/>
    <w:rsid w:val="0093230C"/>
    <w:rsid w:val="00933D94"/>
    <w:rsid w:val="0093408C"/>
    <w:rsid w:val="00934D53"/>
    <w:rsid w:val="00936BFD"/>
    <w:rsid w:val="0093748F"/>
    <w:rsid w:val="00940343"/>
    <w:rsid w:val="00941E30"/>
    <w:rsid w:val="00942CAE"/>
    <w:rsid w:val="00946A8A"/>
    <w:rsid w:val="00946BCE"/>
    <w:rsid w:val="00947078"/>
    <w:rsid w:val="0094795D"/>
    <w:rsid w:val="00950271"/>
    <w:rsid w:val="00950DA1"/>
    <w:rsid w:val="009519AB"/>
    <w:rsid w:val="00951DFB"/>
    <w:rsid w:val="00952869"/>
    <w:rsid w:val="00953B5F"/>
    <w:rsid w:val="00954D33"/>
    <w:rsid w:val="009553A3"/>
    <w:rsid w:val="0095561F"/>
    <w:rsid w:val="00955639"/>
    <w:rsid w:val="00956B6D"/>
    <w:rsid w:val="00960D37"/>
    <w:rsid w:val="009635D5"/>
    <w:rsid w:val="00964D93"/>
    <w:rsid w:val="00965406"/>
    <w:rsid w:val="0096648B"/>
    <w:rsid w:val="009668E8"/>
    <w:rsid w:val="00970210"/>
    <w:rsid w:val="00971BB4"/>
    <w:rsid w:val="00974B66"/>
    <w:rsid w:val="009750CA"/>
    <w:rsid w:val="00976DAE"/>
    <w:rsid w:val="00976DF5"/>
    <w:rsid w:val="009777D9"/>
    <w:rsid w:val="00977814"/>
    <w:rsid w:val="00977A0E"/>
    <w:rsid w:val="0098081F"/>
    <w:rsid w:val="00981544"/>
    <w:rsid w:val="00981ADC"/>
    <w:rsid w:val="00982327"/>
    <w:rsid w:val="009823C6"/>
    <w:rsid w:val="00983307"/>
    <w:rsid w:val="0098392F"/>
    <w:rsid w:val="00985002"/>
    <w:rsid w:val="00985EEF"/>
    <w:rsid w:val="0098687A"/>
    <w:rsid w:val="0098690F"/>
    <w:rsid w:val="00987D25"/>
    <w:rsid w:val="00991B88"/>
    <w:rsid w:val="00992303"/>
    <w:rsid w:val="00992408"/>
    <w:rsid w:val="00992B30"/>
    <w:rsid w:val="009961C3"/>
    <w:rsid w:val="00997732"/>
    <w:rsid w:val="009A07AD"/>
    <w:rsid w:val="009A153A"/>
    <w:rsid w:val="009A3F9D"/>
    <w:rsid w:val="009A551F"/>
    <w:rsid w:val="009A5753"/>
    <w:rsid w:val="009A579D"/>
    <w:rsid w:val="009A6728"/>
    <w:rsid w:val="009A697C"/>
    <w:rsid w:val="009A75B5"/>
    <w:rsid w:val="009B16BF"/>
    <w:rsid w:val="009B4D74"/>
    <w:rsid w:val="009B5076"/>
    <w:rsid w:val="009B51DC"/>
    <w:rsid w:val="009B5991"/>
    <w:rsid w:val="009B69C9"/>
    <w:rsid w:val="009C0139"/>
    <w:rsid w:val="009C08CE"/>
    <w:rsid w:val="009C208E"/>
    <w:rsid w:val="009C2961"/>
    <w:rsid w:val="009C5455"/>
    <w:rsid w:val="009C5A9D"/>
    <w:rsid w:val="009C5D7A"/>
    <w:rsid w:val="009C63F2"/>
    <w:rsid w:val="009C6672"/>
    <w:rsid w:val="009C7EDF"/>
    <w:rsid w:val="009D073A"/>
    <w:rsid w:val="009D0F8A"/>
    <w:rsid w:val="009D25D9"/>
    <w:rsid w:val="009D2CFA"/>
    <w:rsid w:val="009D53F3"/>
    <w:rsid w:val="009D6A06"/>
    <w:rsid w:val="009E001B"/>
    <w:rsid w:val="009E039D"/>
    <w:rsid w:val="009E0F28"/>
    <w:rsid w:val="009E15A8"/>
    <w:rsid w:val="009E1F41"/>
    <w:rsid w:val="009E25C1"/>
    <w:rsid w:val="009E26F7"/>
    <w:rsid w:val="009E27F0"/>
    <w:rsid w:val="009E3297"/>
    <w:rsid w:val="009E662B"/>
    <w:rsid w:val="009E74AE"/>
    <w:rsid w:val="009F0ECD"/>
    <w:rsid w:val="009F1B17"/>
    <w:rsid w:val="009F2C5F"/>
    <w:rsid w:val="009F57A5"/>
    <w:rsid w:val="009F5D49"/>
    <w:rsid w:val="009F734F"/>
    <w:rsid w:val="00A013EC"/>
    <w:rsid w:val="00A0197C"/>
    <w:rsid w:val="00A02238"/>
    <w:rsid w:val="00A02773"/>
    <w:rsid w:val="00A0363B"/>
    <w:rsid w:val="00A0691A"/>
    <w:rsid w:val="00A07910"/>
    <w:rsid w:val="00A115B5"/>
    <w:rsid w:val="00A122C5"/>
    <w:rsid w:val="00A12A3F"/>
    <w:rsid w:val="00A12A71"/>
    <w:rsid w:val="00A133CF"/>
    <w:rsid w:val="00A13BFB"/>
    <w:rsid w:val="00A13E60"/>
    <w:rsid w:val="00A144AD"/>
    <w:rsid w:val="00A14597"/>
    <w:rsid w:val="00A2037E"/>
    <w:rsid w:val="00A20585"/>
    <w:rsid w:val="00A21C59"/>
    <w:rsid w:val="00A21C5E"/>
    <w:rsid w:val="00A24241"/>
    <w:rsid w:val="00A246B6"/>
    <w:rsid w:val="00A25964"/>
    <w:rsid w:val="00A26798"/>
    <w:rsid w:val="00A267FC"/>
    <w:rsid w:val="00A27B1D"/>
    <w:rsid w:val="00A30E32"/>
    <w:rsid w:val="00A31632"/>
    <w:rsid w:val="00A32FE7"/>
    <w:rsid w:val="00A350D5"/>
    <w:rsid w:val="00A35E8F"/>
    <w:rsid w:val="00A35F22"/>
    <w:rsid w:val="00A365D1"/>
    <w:rsid w:val="00A36A4C"/>
    <w:rsid w:val="00A36AC8"/>
    <w:rsid w:val="00A376C9"/>
    <w:rsid w:val="00A37AE6"/>
    <w:rsid w:val="00A41E14"/>
    <w:rsid w:val="00A4613C"/>
    <w:rsid w:val="00A469BA"/>
    <w:rsid w:val="00A47043"/>
    <w:rsid w:val="00A47897"/>
    <w:rsid w:val="00A47E70"/>
    <w:rsid w:val="00A505C2"/>
    <w:rsid w:val="00A50CF0"/>
    <w:rsid w:val="00A5167E"/>
    <w:rsid w:val="00A540B9"/>
    <w:rsid w:val="00A55395"/>
    <w:rsid w:val="00A555E9"/>
    <w:rsid w:val="00A5583A"/>
    <w:rsid w:val="00A55D69"/>
    <w:rsid w:val="00A603B6"/>
    <w:rsid w:val="00A60CE2"/>
    <w:rsid w:val="00A60D92"/>
    <w:rsid w:val="00A615CE"/>
    <w:rsid w:val="00A6162E"/>
    <w:rsid w:val="00A62C81"/>
    <w:rsid w:val="00A70052"/>
    <w:rsid w:val="00A707EE"/>
    <w:rsid w:val="00A7176F"/>
    <w:rsid w:val="00A720DE"/>
    <w:rsid w:val="00A7256C"/>
    <w:rsid w:val="00A757A6"/>
    <w:rsid w:val="00A75C46"/>
    <w:rsid w:val="00A7671C"/>
    <w:rsid w:val="00A77923"/>
    <w:rsid w:val="00A80061"/>
    <w:rsid w:val="00A80549"/>
    <w:rsid w:val="00A81848"/>
    <w:rsid w:val="00A81B43"/>
    <w:rsid w:val="00A81F25"/>
    <w:rsid w:val="00A8212E"/>
    <w:rsid w:val="00A83ACD"/>
    <w:rsid w:val="00A83DCB"/>
    <w:rsid w:val="00A86A9B"/>
    <w:rsid w:val="00A87930"/>
    <w:rsid w:val="00A87ED9"/>
    <w:rsid w:val="00A908E8"/>
    <w:rsid w:val="00A9178B"/>
    <w:rsid w:val="00A9299D"/>
    <w:rsid w:val="00A92B72"/>
    <w:rsid w:val="00A92C44"/>
    <w:rsid w:val="00A92CA9"/>
    <w:rsid w:val="00A9407F"/>
    <w:rsid w:val="00A946F1"/>
    <w:rsid w:val="00A95631"/>
    <w:rsid w:val="00A95CDE"/>
    <w:rsid w:val="00A96C2A"/>
    <w:rsid w:val="00A977DD"/>
    <w:rsid w:val="00A97FA7"/>
    <w:rsid w:val="00AA0354"/>
    <w:rsid w:val="00AA2CBC"/>
    <w:rsid w:val="00AA3952"/>
    <w:rsid w:val="00AA4602"/>
    <w:rsid w:val="00AA48C5"/>
    <w:rsid w:val="00AA603D"/>
    <w:rsid w:val="00AB0757"/>
    <w:rsid w:val="00AB2859"/>
    <w:rsid w:val="00AB2F27"/>
    <w:rsid w:val="00AB59C7"/>
    <w:rsid w:val="00AB7A64"/>
    <w:rsid w:val="00AC1C05"/>
    <w:rsid w:val="00AC1C84"/>
    <w:rsid w:val="00AC2578"/>
    <w:rsid w:val="00AC3C4C"/>
    <w:rsid w:val="00AC5820"/>
    <w:rsid w:val="00AC7F8F"/>
    <w:rsid w:val="00AD16BF"/>
    <w:rsid w:val="00AD1CD8"/>
    <w:rsid w:val="00AD1F2E"/>
    <w:rsid w:val="00AD385F"/>
    <w:rsid w:val="00AD7861"/>
    <w:rsid w:val="00AD7CC7"/>
    <w:rsid w:val="00AE1839"/>
    <w:rsid w:val="00AE3787"/>
    <w:rsid w:val="00AE3D41"/>
    <w:rsid w:val="00AE4061"/>
    <w:rsid w:val="00AE425F"/>
    <w:rsid w:val="00AE6B38"/>
    <w:rsid w:val="00AE7535"/>
    <w:rsid w:val="00AE7806"/>
    <w:rsid w:val="00AF01DF"/>
    <w:rsid w:val="00AF14B6"/>
    <w:rsid w:val="00AF2A58"/>
    <w:rsid w:val="00AF4BE6"/>
    <w:rsid w:val="00AF505D"/>
    <w:rsid w:val="00AF6A9B"/>
    <w:rsid w:val="00AF758C"/>
    <w:rsid w:val="00B005D3"/>
    <w:rsid w:val="00B00929"/>
    <w:rsid w:val="00B027F2"/>
    <w:rsid w:val="00B0345B"/>
    <w:rsid w:val="00B04065"/>
    <w:rsid w:val="00B042D4"/>
    <w:rsid w:val="00B0467C"/>
    <w:rsid w:val="00B049FF"/>
    <w:rsid w:val="00B06393"/>
    <w:rsid w:val="00B10256"/>
    <w:rsid w:val="00B10AB2"/>
    <w:rsid w:val="00B10F9A"/>
    <w:rsid w:val="00B1142B"/>
    <w:rsid w:val="00B11E7F"/>
    <w:rsid w:val="00B1299F"/>
    <w:rsid w:val="00B13903"/>
    <w:rsid w:val="00B152AC"/>
    <w:rsid w:val="00B15C81"/>
    <w:rsid w:val="00B15CD1"/>
    <w:rsid w:val="00B170BF"/>
    <w:rsid w:val="00B207B7"/>
    <w:rsid w:val="00B20C19"/>
    <w:rsid w:val="00B2302A"/>
    <w:rsid w:val="00B23E25"/>
    <w:rsid w:val="00B23F15"/>
    <w:rsid w:val="00B24E95"/>
    <w:rsid w:val="00B258BB"/>
    <w:rsid w:val="00B27C6C"/>
    <w:rsid w:val="00B30A59"/>
    <w:rsid w:val="00B31876"/>
    <w:rsid w:val="00B31DA8"/>
    <w:rsid w:val="00B33378"/>
    <w:rsid w:val="00B34AD0"/>
    <w:rsid w:val="00B351C6"/>
    <w:rsid w:val="00B35E40"/>
    <w:rsid w:val="00B35E62"/>
    <w:rsid w:val="00B363D2"/>
    <w:rsid w:val="00B37831"/>
    <w:rsid w:val="00B40E57"/>
    <w:rsid w:val="00B424A2"/>
    <w:rsid w:val="00B42873"/>
    <w:rsid w:val="00B44CC7"/>
    <w:rsid w:val="00B46724"/>
    <w:rsid w:val="00B47F9A"/>
    <w:rsid w:val="00B502BF"/>
    <w:rsid w:val="00B50BCC"/>
    <w:rsid w:val="00B51900"/>
    <w:rsid w:val="00B51A4F"/>
    <w:rsid w:val="00B526DB"/>
    <w:rsid w:val="00B53B79"/>
    <w:rsid w:val="00B55064"/>
    <w:rsid w:val="00B55784"/>
    <w:rsid w:val="00B61242"/>
    <w:rsid w:val="00B61284"/>
    <w:rsid w:val="00B6268A"/>
    <w:rsid w:val="00B63539"/>
    <w:rsid w:val="00B64345"/>
    <w:rsid w:val="00B65040"/>
    <w:rsid w:val="00B67826"/>
    <w:rsid w:val="00B67B97"/>
    <w:rsid w:val="00B70578"/>
    <w:rsid w:val="00B70AD1"/>
    <w:rsid w:val="00B714B8"/>
    <w:rsid w:val="00B71AC1"/>
    <w:rsid w:val="00B7205A"/>
    <w:rsid w:val="00B72838"/>
    <w:rsid w:val="00B7385E"/>
    <w:rsid w:val="00B73BB9"/>
    <w:rsid w:val="00B754AB"/>
    <w:rsid w:val="00B768FD"/>
    <w:rsid w:val="00B77ED3"/>
    <w:rsid w:val="00B80342"/>
    <w:rsid w:val="00B80B1E"/>
    <w:rsid w:val="00B81018"/>
    <w:rsid w:val="00B81155"/>
    <w:rsid w:val="00B816B0"/>
    <w:rsid w:val="00B83681"/>
    <w:rsid w:val="00B849C8"/>
    <w:rsid w:val="00B84B2B"/>
    <w:rsid w:val="00B84C5F"/>
    <w:rsid w:val="00B84D4A"/>
    <w:rsid w:val="00B858B2"/>
    <w:rsid w:val="00B87612"/>
    <w:rsid w:val="00B91A57"/>
    <w:rsid w:val="00B92A72"/>
    <w:rsid w:val="00B95F77"/>
    <w:rsid w:val="00B96759"/>
    <w:rsid w:val="00B968C8"/>
    <w:rsid w:val="00B97BEE"/>
    <w:rsid w:val="00B97CC7"/>
    <w:rsid w:val="00BA0B5C"/>
    <w:rsid w:val="00BA0E05"/>
    <w:rsid w:val="00BA0F21"/>
    <w:rsid w:val="00BA1A4C"/>
    <w:rsid w:val="00BA1E16"/>
    <w:rsid w:val="00BA2CEF"/>
    <w:rsid w:val="00BA37B2"/>
    <w:rsid w:val="00BA3EC5"/>
    <w:rsid w:val="00BA4180"/>
    <w:rsid w:val="00BA423A"/>
    <w:rsid w:val="00BA51D9"/>
    <w:rsid w:val="00BA55A2"/>
    <w:rsid w:val="00BA5920"/>
    <w:rsid w:val="00BA63E0"/>
    <w:rsid w:val="00BA689B"/>
    <w:rsid w:val="00BA6C5F"/>
    <w:rsid w:val="00BA70D4"/>
    <w:rsid w:val="00BA719A"/>
    <w:rsid w:val="00BB1665"/>
    <w:rsid w:val="00BB3392"/>
    <w:rsid w:val="00BB51E2"/>
    <w:rsid w:val="00BB5DFC"/>
    <w:rsid w:val="00BB6F30"/>
    <w:rsid w:val="00BB723E"/>
    <w:rsid w:val="00BC0959"/>
    <w:rsid w:val="00BC13B0"/>
    <w:rsid w:val="00BC18DA"/>
    <w:rsid w:val="00BC24B7"/>
    <w:rsid w:val="00BC5850"/>
    <w:rsid w:val="00BC5DD0"/>
    <w:rsid w:val="00BC6918"/>
    <w:rsid w:val="00BC79DB"/>
    <w:rsid w:val="00BD0052"/>
    <w:rsid w:val="00BD279D"/>
    <w:rsid w:val="00BD3136"/>
    <w:rsid w:val="00BD3579"/>
    <w:rsid w:val="00BD3893"/>
    <w:rsid w:val="00BD3F8D"/>
    <w:rsid w:val="00BD404A"/>
    <w:rsid w:val="00BD4592"/>
    <w:rsid w:val="00BD48E6"/>
    <w:rsid w:val="00BD6BB8"/>
    <w:rsid w:val="00BE060A"/>
    <w:rsid w:val="00BE1A33"/>
    <w:rsid w:val="00BE1D4B"/>
    <w:rsid w:val="00BE300D"/>
    <w:rsid w:val="00BE3351"/>
    <w:rsid w:val="00BE4EB0"/>
    <w:rsid w:val="00BE5574"/>
    <w:rsid w:val="00BE5A40"/>
    <w:rsid w:val="00BE617A"/>
    <w:rsid w:val="00BE6D19"/>
    <w:rsid w:val="00BE72EF"/>
    <w:rsid w:val="00BF107F"/>
    <w:rsid w:val="00BF260F"/>
    <w:rsid w:val="00BF306D"/>
    <w:rsid w:val="00BF3081"/>
    <w:rsid w:val="00BF62C2"/>
    <w:rsid w:val="00BF62CA"/>
    <w:rsid w:val="00BF6BB2"/>
    <w:rsid w:val="00C01DD0"/>
    <w:rsid w:val="00C02004"/>
    <w:rsid w:val="00C02A8D"/>
    <w:rsid w:val="00C04E2E"/>
    <w:rsid w:val="00C06058"/>
    <w:rsid w:val="00C0798E"/>
    <w:rsid w:val="00C07E5A"/>
    <w:rsid w:val="00C1246F"/>
    <w:rsid w:val="00C13BBE"/>
    <w:rsid w:val="00C21117"/>
    <w:rsid w:val="00C2116D"/>
    <w:rsid w:val="00C24D3D"/>
    <w:rsid w:val="00C26628"/>
    <w:rsid w:val="00C3147B"/>
    <w:rsid w:val="00C32E86"/>
    <w:rsid w:val="00C33C85"/>
    <w:rsid w:val="00C34B6B"/>
    <w:rsid w:val="00C36B02"/>
    <w:rsid w:val="00C36D36"/>
    <w:rsid w:val="00C36EEC"/>
    <w:rsid w:val="00C37FFE"/>
    <w:rsid w:val="00C4336C"/>
    <w:rsid w:val="00C4598B"/>
    <w:rsid w:val="00C45ABE"/>
    <w:rsid w:val="00C50EE4"/>
    <w:rsid w:val="00C51B77"/>
    <w:rsid w:val="00C51C05"/>
    <w:rsid w:val="00C5573C"/>
    <w:rsid w:val="00C5593E"/>
    <w:rsid w:val="00C55BD6"/>
    <w:rsid w:val="00C56D35"/>
    <w:rsid w:val="00C57672"/>
    <w:rsid w:val="00C6006D"/>
    <w:rsid w:val="00C61665"/>
    <w:rsid w:val="00C61AA9"/>
    <w:rsid w:val="00C61C14"/>
    <w:rsid w:val="00C658E4"/>
    <w:rsid w:val="00C66BA2"/>
    <w:rsid w:val="00C706E4"/>
    <w:rsid w:val="00C719B3"/>
    <w:rsid w:val="00C76A52"/>
    <w:rsid w:val="00C773FB"/>
    <w:rsid w:val="00C84271"/>
    <w:rsid w:val="00C85CF8"/>
    <w:rsid w:val="00C87C68"/>
    <w:rsid w:val="00C91DAA"/>
    <w:rsid w:val="00C92895"/>
    <w:rsid w:val="00C93476"/>
    <w:rsid w:val="00C95985"/>
    <w:rsid w:val="00C967B9"/>
    <w:rsid w:val="00C96F68"/>
    <w:rsid w:val="00C97043"/>
    <w:rsid w:val="00CA00EF"/>
    <w:rsid w:val="00CA081E"/>
    <w:rsid w:val="00CA1475"/>
    <w:rsid w:val="00CA1BA8"/>
    <w:rsid w:val="00CA29F9"/>
    <w:rsid w:val="00CA37BD"/>
    <w:rsid w:val="00CA450D"/>
    <w:rsid w:val="00CA5472"/>
    <w:rsid w:val="00CA6BE3"/>
    <w:rsid w:val="00CB2C8E"/>
    <w:rsid w:val="00CB35E8"/>
    <w:rsid w:val="00CB3B52"/>
    <w:rsid w:val="00CB5173"/>
    <w:rsid w:val="00CB5E79"/>
    <w:rsid w:val="00CC0A7D"/>
    <w:rsid w:val="00CC14DB"/>
    <w:rsid w:val="00CC29DA"/>
    <w:rsid w:val="00CC3622"/>
    <w:rsid w:val="00CC3645"/>
    <w:rsid w:val="00CC411D"/>
    <w:rsid w:val="00CC5026"/>
    <w:rsid w:val="00CC5522"/>
    <w:rsid w:val="00CC634C"/>
    <w:rsid w:val="00CC68D0"/>
    <w:rsid w:val="00CC7200"/>
    <w:rsid w:val="00CD15B6"/>
    <w:rsid w:val="00CD1B3F"/>
    <w:rsid w:val="00CD2682"/>
    <w:rsid w:val="00CD3B8D"/>
    <w:rsid w:val="00CD3C79"/>
    <w:rsid w:val="00CD5399"/>
    <w:rsid w:val="00CD5E77"/>
    <w:rsid w:val="00CD6BC1"/>
    <w:rsid w:val="00CD6C6F"/>
    <w:rsid w:val="00CD79C4"/>
    <w:rsid w:val="00CE0BF6"/>
    <w:rsid w:val="00CE10A0"/>
    <w:rsid w:val="00CE29ED"/>
    <w:rsid w:val="00CE445F"/>
    <w:rsid w:val="00CE4F24"/>
    <w:rsid w:val="00CE52BD"/>
    <w:rsid w:val="00CE56A6"/>
    <w:rsid w:val="00CE5E66"/>
    <w:rsid w:val="00CE6397"/>
    <w:rsid w:val="00CE6405"/>
    <w:rsid w:val="00CE65B6"/>
    <w:rsid w:val="00CE747F"/>
    <w:rsid w:val="00CF0060"/>
    <w:rsid w:val="00CF05EC"/>
    <w:rsid w:val="00CF0E39"/>
    <w:rsid w:val="00CF180E"/>
    <w:rsid w:val="00CF1FB3"/>
    <w:rsid w:val="00CF25CD"/>
    <w:rsid w:val="00CF354C"/>
    <w:rsid w:val="00CF4884"/>
    <w:rsid w:val="00CF6D9F"/>
    <w:rsid w:val="00CF7C3C"/>
    <w:rsid w:val="00D00E2B"/>
    <w:rsid w:val="00D01530"/>
    <w:rsid w:val="00D03F9A"/>
    <w:rsid w:val="00D050C0"/>
    <w:rsid w:val="00D05557"/>
    <w:rsid w:val="00D05FDC"/>
    <w:rsid w:val="00D0661E"/>
    <w:rsid w:val="00D06D51"/>
    <w:rsid w:val="00D07BF3"/>
    <w:rsid w:val="00D125BD"/>
    <w:rsid w:val="00D1304A"/>
    <w:rsid w:val="00D132A0"/>
    <w:rsid w:val="00D17CDE"/>
    <w:rsid w:val="00D17CF5"/>
    <w:rsid w:val="00D20455"/>
    <w:rsid w:val="00D2104D"/>
    <w:rsid w:val="00D212DE"/>
    <w:rsid w:val="00D221B0"/>
    <w:rsid w:val="00D237EF"/>
    <w:rsid w:val="00D24991"/>
    <w:rsid w:val="00D2735F"/>
    <w:rsid w:val="00D27A94"/>
    <w:rsid w:val="00D33B83"/>
    <w:rsid w:val="00D3447F"/>
    <w:rsid w:val="00D36282"/>
    <w:rsid w:val="00D36B36"/>
    <w:rsid w:val="00D3770D"/>
    <w:rsid w:val="00D413E2"/>
    <w:rsid w:val="00D42799"/>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4E1E"/>
    <w:rsid w:val="00D55CB6"/>
    <w:rsid w:val="00D5635C"/>
    <w:rsid w:val="00D57343"/>
    <w:rsid w:val="00D61736"/>
    <w:rsid w:val="00D62130"/>
    <w:rsid w:val="00D64444"/>
    <w:rsid w:val="00D64B03"/>
    <w:rsid w:val="00D66520"/>
    <w:rsid w:val="00D67279"/>
    <w:rsid w:val="00D67FA5"/>
    <w:rsid w:val="00D71731"/>
    <w:rsid w:val="00D71E63"/>
    <w:rsid w:val="00D7314E"/>
    <w:rsid w:val="00D73DB4"/>
    <w:rsid w:val="00D74B65"/>
    <w:rsid w:val="00D754C7"/>
    <w:rsid w:val="00D758E0"/>
    <w:rsid w:val="00D765A6"/>
    <w:rsid w:val="00D80796"/>
    <w:rsid w:val="00D81714"/>
    <w:rsid w:val="00D8182A"/>
    <w:rsid w:val="00D82523"/>
    <w:rsid w:val="00D82DE0"/>
    <w:rsid w:val="00D82EBF"/>
    <w:rsid w:val="00D85720"/>
    <w:rsid w:val="00D86615"/>
    <w:rsid w:val="00D87443"/>
    <w:rsid w:val="00D908B0"/>
    <w:rsid w:val="00D917F7"/>
    <w:rsid w:val="00D9206C"/>
    <w:rsid w:val="00D92266"/>
    <w:rsid w:val="00D92C46"/>
    <w:rsid w:val="00D93769"/>
    <w:rsid w:val="00D93CC7"/>
    <w:rsid w:val="00D96D1D"/>
    <w:rsid w:val="00DA0F8D"/>
    <w:rsid w:val="00DA1C84"/>
    <w:rsid w:val="00DA2DBF"/>
    <w:rsid w:val="00DA2E51"/>
    <w:rsid w:val="00DA386C"/>
    <w:rsid w:val="00DA4133"/>
    <w:rsid w:val="00DA4414"/>
    <w:rsid w:val="00DA4B7E"/>
    <w:rsid w:val="00DA5C11"/>
    <w:rsid w:val="00DB0BEB"/>
    <w:rsid w:val="00DB1180"/>
    <w:rsid w:val="00DB189E"/>
    <w:rsid w:val="00DB1BFB"/>
    <w:rsid w:val="00DB3FD8"/>
    <w:rsid w:val="00DB5BAF"/>
    <w:rsid w:val="00DB7EA4"/>
    <w:rsid w:val="00DC00C7"/>
    <w:rsid w:val="00DC066A"/>
    <w:rsid w:val="00DC1C5E"/>
    <w:rsid w:val="00DC20AA"/>
    <w:rsid w:val="00DC2288"/>
    <w:rsid w:val="00DC48F6"/>
    <w:rsid w:val="00DC4A59"/>
    <w:rsid w:val="00DC4EA0"/>
    <w:rsid w:val="00DC5193"/>
    <w:rsid w:val="00DC61D1"/>
    <w:rsid w:val="00DC65B8"/>
    <w:rsid w:val="00DC6604"/>
    <w:rsid w:val="00DC6720"/>
    <w:rsid w:val="00DD0B87"/>
    <w:rsid w:val="00DD1C9B"/>
    <w:rsid w:val="00DD1DA4"/>
    <w:rsid w:val="00DD2380"/>
    <w:rsid w:val="00DD368B"/>
    <w:rsid w:val="00DD3AC5"/>
    <w:rsid w:val="00DD433D"/>
    <w:rsid w:val="00DD5C13"/>
    <w:rsid w:val="00DD6542"/>
    <w:rsid w:val="00DD7B85"/>
    <w:rsid w:val="00DE14F6"/>
    <w:rsid w:val="00DE19D9"/>
    <w:rsid w:val="00DE1FA2"/>
    <w:rsid w:val="00DE2179"/>
    <w:rsid w:val="00DE22F3"/>
    <w:rsid w:val="00DE29FF"/>
    <w:rsid w:val="00DE348B"/>
    <w:rsid w:val="00DE34CF"/>
    <w:rsid w:val="00DE3C0F"/>
    <w:rsid w:val="00DE3CBB"/>
    <w:rsid w:val="00DE4E89"/>
    <w:rsid w:val="00DE561E"/>
    <w:rsid w:val="00DE5873"/>
    <w:rsid w:val="00DE7A03"/>
    <w:rsid w:val="00DF0651"/>
    <w:rsid w:val="00DF1410"/>
    <w:rsid w:val="00DF2813"/>
    <w:rsid w:val="00DF2C6B"/>
    <w:rsid w:val="00DF4DA5"/>
    <w:rsid w:val="00DF6954"/>
    <w:rsid w:val="00DF6F77"/>
    <w:rsid w:val="00E00126"/>
    <w:rsid w:val="00E00CC1"/>
    <w:rsid w:val="00E010B8"/>
    <w:rsid w:val="00E01F8B"/>
    <w:rsid w:val="00E02101"/>
    <w:rsid w:val="00E021F9"/>
    <w:rsid w:val="00E02EA2"/>
    <w:rsid w:val="00E02ED7"/>
    <w:rsid w:val="00E043D3"/>
    <w:rsid w:val="00E0532F"/>
    <w:rsid w:val="00E05F19"/>
    <w:rsid w:val="00E0661D"/>
    <w:rsid w:val="00E07ABD"/>
    <w:rsid w:val="00E07BC4"/>
    <w:rsid w:val="00E1098C"/>
    <w:rsid w:val="00E11A6B"/>
    <w:rsid w:val="00E12063"/>
    <w:rsid w:val="00E12405"/>
    <w:rsid w:val="00E12809"/>
    <w:rsid w:val="00E12B8A"/>
    <w:rsid w:val="00E12FF4"/>
    <w:rsid w:val="00E13F3D"/>
    <w:rsid w:val="00E153CE"/>
    <w:rsid w:val="00E15D73"/>
    <w:rsid w:val="00E20FDE"/>
    <w:rsid w:val="00E21083"/>
    <w:rsid w:val="00E21135"/>
    <w:rsid w:val="00E211B3"/>
    <w:rsid w:val="00E226BE"/>
    <w:rsid w:val="00E226F3"/>
    <w:rsid w:val="00E23792"/>
    <w:rsid w:val="00E2429F"/>
    <w:rsid w:val="00E245C2"/>
    <w:rsid w:val="00E25028"/>
    <w:rsid w:val="00E26871"/>
    <w:rsid w:val="00E272F7"/>
    <w:rsid w:val="00E310CB"/>
    <w:rsid w:val="00E32ED9"/>
    <w:rsid w:val="00E34898"/>
    <w:rsid w:val="00E35F9F"/>
    <w:rsid w:val="00E40AC5"/>
    <w:rsid w:val="00E413C5"/>
    <w:rsid w:val="00E42774"/>
    <w:rsid w:val="00E432FA"/>
    <w:rsid w:val="00E43AC2"/>
    <w:rsid w:val="00E446E2"/>
    <w:rsid w:val="00E44962"/>
    <w:rsid w:val="00E4531E"/>
    <w:rsid w:val="00E53687"/>
    <w:rsid w:val="00E542F5"/>
    <w:rsid w:val="00E54421"/>
    <w:rsid w:val="00E5506B"/>
    <w:rsid w:val="00E55BA9"/>
    <w:rsid w:val="00E601E8"/>
    <w:rsid w:val="00E630F6"/>
    <w:rsid w:val="00E63F13"/>
    <w:rsid w:val="00E656EE"/>
    <w:rsid w:val="00E65EA4"/>
    <w:rsid w:val="00E709BE"/>
    <w:rsid w:val="00E71383"/>
    <w:rsid w:val="00E71D60"/>
    <w:rsid w:val="00E725FE"/>
    <w:rsid w:val="00E72602"/>
    <w:rsid w:val="00E75EDB"/>
    <w:rsid w:val="00E763C3"/>
    <w:rsid w:val="00E803A5"/>
    <w:rsid w:val="00E804E9"/>
    <w:rsid w:val="00E8276F"/>
    <w:rsid w:val="00E8542F"/>
    <w:rsid w:val="00E86688"/>
    <w:rsid w:val="00E8739F"/>
    <w:rsid w:val="00E878BF"/>
    <w:rsid w:val="00E9011D"/>
    <w:rsid w:val="00E90DB0"/>
    <w:rsid w:val="00E91350"/>
    <w:rsid w:val="00E91F84"/>
    <w:rsid w:val="00E926CD"/>
    <w:rsid w:val="00E943C9"/>
    <w:rsid w:val="00E94614"/>
    <w:rsid w:val="00E94EF0"/>
    <w:rsid w:val="00E96ED1"/>
    <w:rsid w:val="00E97BF3"/>
    <w:rsid w:val="00EA14B5"/>
    <w:rsid w:val="00EA2032"/>
    <w:rsid w:val="00EA4AA7"/>
    <w:rsid w:val="00EA4C87"/>
    <w:rsid w:val="00EA5623"/>
    <w:rsid w:val="00EA74DA"/>
    <w:rsid w:val="00EA770B"/>
    <w:rsid w:val="00EA77E6"/>
    <w:rsid w:val="00EB09B7"/>
    <w:rsid w:val="00EB1190"/>
    <w:rsid w:val="00EB1817"/>
    <w:rsid w:val="00EB407D"/>
    <w:rsid w:val="00EB4E7E"/>
    <w:rsid w:val="00EB562F"/>
    <w:rsid w:val="00EB6919"/>
    <w:rsid w:val="00EC031A"/>
    <w:rsid w:val="00EC100B"/>
    <w:rsid w:val="00EC1EF9"/>
    <w:rsid w:val="00EC223C"/>
    <w:rsid w:val="00EC335D"/>
    <w:rsid w:val="00EC34BC"/>
    <w:rsid w:val="00EC39F4"/>
    <w:rsid w:val="00EC67A6"/>
    <w:rsid w:val="00EC694C"/>
    <w:rsid w:val="00EC6A29"/>
    <w:rsid w:val="00EC702E"/>
    <w:rsid w:val="00EC77E1"/>
    <w:rsid w:val="00ED027F"/>
    <w:rsid w:val="00ED0518"/>
    <w:rsid w:val="00ED0952"/>
    <w:rsid w:val="00ED2FEE"/>
    <w:rsid w:val="00ED660A"/>
    <w:rsid w:val="00EE0303"/>
    <w:rsid w:val="00EE2346"/>
    <w:rsid w:val="00EE2842"/>
    <w:rsid w:val="00EE2FD7"/>
    <w:rsid w:val="00EE30C0"/>
    <w:rsid w:val="00EE460E"/>
    <w:rsid w:val="00EE5E85"/>
    <w:rsid w:val="00EE6054"/>
    <w:rsid w:val="00EE7D7C"/>
    <w:rsid w:val="00EF0181"/>
    <w:rsid w:val="00EF069D"/>
    <w:rsid w:val="00EF2E00"/>
    <w:rsid w:val="00EF40D6"/>
    <w:rsid w:val="00EF4E43"/>
    <w:rsid w:val="00EF4E83"/>
    <w:rsid w:val="00EF5770"/>
    <w:rsid w:val="00EF7697"/>
    <w:rsid w:val="00EF775C"/>
    <w:rsid w:val="00F001C8"/>
    <w:rsid w:val="00F00E8B"/>
    <w:rsid w:val="00F0169C"/>
    <w:rsid w:val="00F01B4C"/>
    <w:rsid w:val="00F02812"/>
    <w:rsid w:val="00F03281"/>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DD5"/>
    <w:rsid w:val="00F15E15"/>
    <w:rsid w:val="00F2120F"/>
    <w:rsid w:val="00F238F6"/>
    <w:rsid w:val="00F24FDD"/>
    <w:rsid w:val="00F25D98"/>
    <w:rsid w:val="00F26E12"/>
    <w:rsid w:val="00F300FB"/>
    <w:rsid w:val="00F30396"/>
    <w:rsid w:val="00F32C31"/>
    <w:rsid w:val="00F32C57"/>
    <w:rsid w:val="00F335F1"/>
    <w:rsid w:val="00F33785"/>
    <w:rsid w:val="00F35E1D"/>
    <w:rsid w:val="00F40225"/>
    <w:rsid w:val="00F40908"/>
    <w:rsid w:val="00F40A4F"/>
    <w:rsid w:val="00F45C02"/>
    <w:rsid w:val="00F45C08"/>
    <w:rsid w:val="00F5362E"/>
    <w:rsid w:val="00F5457C"/>
    <w:rsid w:val="00F55065"/>
    <w:rsid w:val="00F564AB"/>
    <w:rsid w:val="00F5656B"/>
    <w:rsid w:val="00F56724"/>
    <w:rsid w:val="00F567BA"/>
    <w:rsid w:val="00F56E3D"/>
    <w:rsid w:val="00F57180"/>
    <w:rsid w:val="00F57FE8"/>
    <w:rsid w:val="00F60521"/>
    <w:rsid w:val="00F61782"/>
    <w:rsid w:val="00F62681"/>
    <w:rsid w:val="00F641F8"/>
    <w:rsid w:val="00F66832"/>
    <w:rsid w:val="00F67380"/>
    <w:rsid w:val="00F6757B"/>
    <w:rsid w:val="00F700B1"/>
    <w:rsid w:val="00F71139"/>
    <w:rsid w:val="00F71967"/>
    <w:rsid w:val="00F71D22"/>
    <w:rsid w:val="00F71F85"/>
    <w:rsid w:val="00F725B6"/>
    <w:rsid w:val="00F72ABC"/>
    <w:rsid w:val="00F804FE"/>
    <w:rsid w:val="00F82051"/>
    <w:rsid w:val="00F82E33"/>
    <w:rsid w:val="00F83686"/>
    <w:rsid w:val="00F83BC9"/>
    <w:rsid w:val="00F84F4E"/>
    <w:rsid w:val="00F85015"/>
    <w:rsid w:val="00F8598E"/>
    <w:rsid w:val="00F87113"/>
    <w:rsid w:val="00F90902"/>
    <w:rsid w:val="00F920B7"/>
    <w:rsid w:val="00F92856"/>
    <w:rsid w:val="00FA07ED"/>
    <w:rsid w:val="00FA0D0E"/>
    <w:rsid w:val="00FA1528"/>
    <w:rsid w:val="00FA1A19"/>
    <w:rsid w:val="00FA328F"/>
    <w:rsid w:val="00FA44FB"/>
    <w:rsid w:val="00FA4BF7"/>
    <w:rsid w:val="00FA4D4B"/>
    <w:rsid w:val="00FA627F"/>
    <w:rsid w:val="00FA645C"/>
    <w:rsid w:val="00FB0350"/>
    <w:rsid w:val="00FB16F2"/>
    <w:rsid w:val="00FB1CD2"/>
    <w:rsid w:val="00FB6386"/>
    <w:rsid w:val="00FB66CF"/>
    <w:rsid w:val="00FC0E28"/>
    <w:rsid w:val="00FC20E5"/>
    <w:rsid w:val="00FC288A"/>
    <w:rsid w:val="00FC3FEA"/>
    <w:rsid w:val="00FC46F4"/>
    <w:rsid w:val="00FC5959"/>
    <w:rsid w:val="00FC7391"/>
    <w:rsid w:val="00FC7840"/>
    <w:rsid w:val="00FC7DBA"/>
    <w:rsid w:val="00FD0BB6"/>
    <w:rsid w:val="00FD1366"/>
    <w:rsid w:val="00FD220F"/>
    <w:rsid w:val="00FD2C34"/>
    <w:rsid w:val="00FD3AE6"/>
    <w:rsid w:val="00FD4024"/>
    <w:rsid w:val="00FD44A3"/>
    <w:rsid w:val="00FD4E93"/>
    <w:rsid w:val="00FD5EF4"/>
    <w:rsid w:val="00FD64E2"/>
    <w:rsid w:val="00FD7093"/>
    <w:rsid w:val="00FE021A"/>
    <w:rsid w:val="00FE0509"/>
    <w:rsid w:val="00FE2119"/>
    <w:rsid w:val="00FE60BB"/>
    <w:rsid w:val="00FE661E"/>
    <w:rsid w:val="00FE6B6C"/>
    <w:rsid w:val="00FE79A8"/>
    <w:rsid w:val="00FF0102"/>
    <w:rsid w:val="00FF0E9B"/>
    <w:rsid w:val="00FF1EDD"/>
    <w:rsid w:val="00FF24F5"/>
    <w:rsid w:val="00FF34A5"/>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3955</TotalTime>
  <Pages>10</Pages>
  <Words>3674</Words>
  <Characters>20726</Characters>
  <Application>Microsoft Office Word</Application>
  <DocSecurity>0</DocSecurity>
  <Lines>357</Lines>
  <Paragraphs>236</Paragraphs>
  <ScaleCrop>false</ScaleCrop>
  <Company>3GPP Support Team</Company>
  <LinksUpToDate>false</LinksUpToDate>
  <CharactersWithSpaces>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273</cp:revision>
  <cp:lastPrinted>1900-12-31T16:00:00Z</cp:lastPrinted>
  <dcterms:created xsi:type="dcterms:W3CDTF">2025-03-28T08:35:00Z</dcterms:created>
  <dcterms:modified xsi:type="dcterms:W3CDTF">2025-05-09T06:33:00Z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